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16" w:rsidRDefault="000F7D16" w:rsidP="004A0A37">
      <w:pPr>
        <w:tabs>
          <w:tab w:val="left" w:pos="709"/>
        </w:tabs>
        <w:spacing w:after="0" w:line="240" w:lineRule="auto"/>
        <w:ind w:left="5103" w:right="-1" w:firstLine="0"/>
        <w:rPr>
          <w:lang w:val="ru-RU"/>
        </w:rPr>
      </w:pPr>
      <w:r w:rsidRPr="00F36B37">
        <w:rPr>
          <w:lang w:val="ru-RU"/>
        </w:rPr>
        <w:t>Приложение</w:t>
      </w:r>
      <w:r>
        <w:rPr>
          <w:lang w:val="ru-RU"/>
        </w:rPr>
        <w:t xml:space="preserve"> </w:t>
      </w:r>
    </w:p>
    <w:p w:rsidR="000F7D16" w:rsidRDefault="000F7D16" w:rsidP="004A0A37">
      <w:pPr>
        <w:spacing w:after="0" w:line="240" w:lineRule="auto"/>
        <w:ind w:left="5103" w:right="-1" w:firstLine="0"/>
        <w:rPr>
          <w:lang w:val="ru-RU"/>
        </w:rPr>
      </w:pPr>
    </w:p>
    <w:p w:rsidR="000F7D16" w:rsidRDefault="000F7D16" w:rsidP="004A0A37">
      <w:pPr>
        <w:spacing w:after="0" w:line="240" w:lineRule="auto"/>
        <w:ind w:left="5103" w:right="-1" w:firstLine="0"/>
        <w:rPr>
          <w:lang w:val="ru-RU"/>
        </w:rPr>
      </w:pPr>
      <w:r>
        <w:rPr>
          <w:lang w:val="ru-RU"/>
        </w:rPr>
        <w:t>УТВЕРЖДЕНЫ</w:t>
      </w:r>
    </w:p>
    <w:p w:rsidR="000F7D16" w:rsidRPr="00F36B37" w:rsidRDefault="000F7D16" w:rsidP="004A0A37">
      <w:pPr>
        <w:spacing w:after="0" w:line="240" w:lineRule="auto"/>
        <w:ind w:left="5103" w:right="-1" w:firstLine="0"/>
        <w:jc w:val="left"/>
        <w:rPr>
          <w:lang w:val="ru-RU"/>
        </w:rPr>
      </w:pPr>
      <w:r w:rsidRPr="00F36B37">
        <w:rPr>
          <w:lang w:val="ru-RU"/>
        </w:rPr>
        <w:t>постановлени</w:t>
      </w:r>
      <w:r>
        <w:rPr>
          <w:lang w:val="ru-RU"/>
        </w:rPr>
        <w:t>ем</w:t>
      </w:r>
      <w:r w:rsidRPr="00F36B37">
        <w:rPr>
          <w:lang w:val="ru-RU"/>
        </w:rPr>
        <w:t xml:space="preserve"> администрации муниципального </w:t>
      </w:r>
      <w:r>
        <w:rPr>
          <w:lang w:val="ru-RU"/>
        </w:rPr>
        <w:t xml:space="preserve">образования Тбилисский район  </w:t>
      </w:r>
    </w:p>
    <w:p w:rsidR="000F7D16" w:rsidRPr="00F36B37" w:rsidRDefault="000F7D16" w:rsidP="004A0A37">
      <w:pPr>
        <w:spacing w:after="0" w:line="240" w:lineRule="auto"/>
        <w:ind w:left="5103" w:right="-1" w:firstLine="0"/>
        <w:rPr>
          <w:lang w:val="ru-RU"/>
        </w:rPr>
      </w:pPr>
      <w:proofErr w:type="spellStart"/>
      <w:r w:rsidRPr="00F36B37">
        <w:rPr>
          <w:lang w:val="ru-RU"/>
        </w:rPr>
        <w:t>от_____________№</w:t>
      </w:r>
      <w:proofErr w:type="spellEnd"/>
      <w:r w:rsidRPr="00F36B37">
        <w:rPr>
          <w:lang w:val="ru-RU"/>
        </w:rPr>
        <w:t xml:space="preserve">_______ </w:t>
      </w:r>
    </w:p>
    <w:p w:rsidR="000F7D16" w:rsidRDefault="000F7D16" w:rsidP="004A0A37">
      <w:pPr>
        <w:spacing w:after="0" w:line="240" w:lineRule="auto"/>
        <w:ind w:left="15" w:right="-1" w:firstLine="0"/>
        <w:jc w:val="left"/>
        <w:rPr>
          <w:lang w:val="ru-RU"/>
        </w:rPr>
      </w:pPr>
    </w:p>
    <w:p w:rsidR="00E40D9E" w:rsidRPr="00F36B37" w:rsidRDefault="00E40D9E" w:rsidP="004A0A37">
      <w:pPr>
        <w:spacing w:after="0" w:line="240" w:lineRule="auto"/>
        <w:ind w:left="15" w:right="-1" w:firstLine="0"/>
        <w:jc w:val="left"/>
        <w:rPr>
          <w:lang w:val="ru-RU"/>
        </w:rPr>
      </w:pPr>
    </w:p>
    <w:p w:rsidR="000F7D16" w:rsidRDefault="000F7D16" w:rsidP="004A0A37">
      <w:pPr>
        <w:widowControl w:val="0"/>
        <w:suppressAutoHyphens/>
        <w:spacing w:after="0" w:line="240" w:lineRule="auto"/>
        <w:ind w:left="0" w:right="-1" w:firstLine="0"/>
        <w:jc w:val="center"/>
        <w:rPr>
          <w:b/>
          <w:lang w:val="ru-RU"/>
        </w:rPr>
      </w:pPr>
      <w:r>
        <w:rPr>
          <w:b/>
          <w:lang w:val="ru-RU"/>
        </w:rPr>
        <w:t>ПРАВИЛА</w:t>
      </w:r>
    </w:p>
    <w:p w:rsidR="000F7D16" w:rsidRDefault="000F7D16" w:rsidP="004A0A37">
      <w:pPr>
        <w:widowControl w:val="0"/>
        <w:suppressAutoHyphens/>
        <w:spacing w:after="0" w:line="240" w:lineRule="auto"/>
        <w:ind w:left="0" w:right="-1" w:firstLine="0"/>
        <w:jc w:val="center"/>
        <w:rPr>
          <w:b/>
          <w:lang w:val="ru-RU"/>
        </w:rPr>
      </w:pPr>
      <w:r w:rsidRPr="00F36B37">
        <w:rPr>
          <w:b/>
          <w:lang w:val="ru-RU"/>
        </w:rPr>
        <w:t xml:space="preserve"> </w:t>
      </w:r>
      <w:r w:rsidRPr="0086781D">
        <w:rPr>
          <w:b/>
          <w:lang w:val="ru-RU"/>
        </w:rPr>
        <w:t>использования водных объектов для рекреационных целей на территории муниципального образования Тбилисский муниципальный район Краснодарского края</w:t>
      </w:r>
    </w:p>
    <w:p w:rsidR="000F7D16" w:rsidRPr="0086781D" w:rsidRDefault="000F7D16" w:rsidP="004A0A37">
      <w:pPr>
        <w:widowControl w:val="0"/>
        <w:suppressAutoHyphens/>
        <w:spacing w:after="0" w:line="240" w:lineRule="auto"/>
        <w:ind w:left="0" w:right="-1" w:firstLine="0"/>
        <w:jc w:val="center"/>
        <w:rPr>
          <w:lang w:val="ru-RU"/>
        </w:rPr>
      </w:pPr>
    </w:p>
    <w:p w:rsidR="000F7D16" w:rsidRPr="00301307" w:rsidRDefault="000F7D16" w:rsidP="004A0A37">
      <w:pPr>
        <w:widowControl w:val="0"/>
        <w:suppressAutoHyphens/>
        <w:spacing w:after="0" w:line="240" w:lineRule="auto"/>
        <w:ind w:left="0" w:right="-1" w:firstLine="0"/>
        <w:jc w:val="center"/>
        <w:rPr>
          <w:lang w:val="ru-RU"/>
        </w:rPr>
      </w:pPr>
      <w:r>
        <w:rPr>
          <w:b/>
          <w:lang w:val="ru-RU"/>
        </w:rPr>
        <w:t xml:space="preserve">1. </w:t>
      </w:r>
      <w:r w:rsidRPr="00301307">
        <w:rPr>
          <w:b/>
          <w:lang w:val="ru-RU"/>
        </w:rPr>
        <w:t>Общие положения</w:t>
      </w:r>
    </w:p>
    <w:p w:rsidR="000F7D16" w:rsidRPr="00301307" w:rsidRDefault="000F7D16" w:rsidP="004A0A37">
      <w:pPr>
        <w:widowControl w:val="0"/>
        <w:suppressAutoHyphens/>
        <w:spacing w:after="0" w:line="240" w:lineRule="auto"/>
        <w:ind w:left="15" w:right="-1" w:firstLine="0"/>
        <w:jc w:val="left"/>
        <w:rPr>
          <w:lang w:val="ru-RU"/>
        </w:rPr>
      </w:pPr>
    </w:p>
    <w:p w:rsidR="000F7D16" w:rsidRPr="00F36B37" w:rsidRDefault="000F7D16" w:rsidP="004A0A37">
      <w:pPr>
        <w:widowControl w:val="0"/>
        <w:numPr>
          <w:ilvl w:val="1"/>
          <w:numId w:val="1"/>
        </w:numPr>
        <w:tabs>
          <w:tab w:val="left" w:pos="1276"/>
        </w:tabs>
        <w:suppressAutoHyphens/>
        <w:spacing w:after="36"/>
        <w:ind w:left="0" w:right="-1" w:firstLine="709"/>
        <w:rPr>
          <w:lang w:val="ru-RU"/>
        </w:rPr>
      </w:pPr>
      <w:r w:rsidRPr="00F36B37">
        <w:rPr>
          <w:lang w:val="ru-RU"/>
        </w:rPr>
        <w:t>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</w:t>
      </w:r>
      <w:r>
        <w:rPr>
          <w:lang w:val="ru-RU"/>
        </w:rPr>
        <w:t xml:space="preserve">, </w:t>
      </w:r>
      <w:r w:rsidRPr="00F36B37">
        <w:rPr>
          <w:lang w:val="ru-RU"/>
        </w:rPr>
        <w:t xml:space="preserve">иными федеральными законами и правилами использования водных объектов для рекреационных целей.  </w:t>
      </w:r>
    </w:p>
    <w:p w:rsidR="000F7D16" w:rsidRPr="00F36B37" w:rsidRDefault="000F7D16" w:rsidP="004A0A37">
      <w:pPr>
        <w:widowControl w:val="0"/>
        <w:numPr>
          <w:ilvl w:val="1"/>
          <w:numId w:val="1"/>
        </w:numPr>
        <w:tabs>
          <w:tab w:val="left" w:pos="1276"/>
        </w:tabs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 Правилах используются следующие основные понятия</w:t>
      </w:r>
      <w:r>
        <w:rPr>
          <w:lang w:val="ru-RU"/>
        </w:rPr>
        <w:t>, соответствующие понятиям, принятым в Водном кодексе Российской Федерации: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зона рекреации водного объекта - водный объект или его участок с прилегающим к нему берегом, используемые для массового отдыха насел</w:t>
      </w:r>
      <w:r>
        <w:rPr>
          <w:lang w:val="ru-RU"/>
        </w:rPr>
        <w:t xml:space="preserve">ения, купания и занятия спортом, </w:t>
      </w:r>
      <w:r w:rsidRPr="00592BA3">
        <w:rPr>
          <w:lang w:val="ru-RU"/>
        </w:rPr>
        <w:t>отдыхом на воде без купания и без организации массового отдыха людей;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аттракцион - совокупность конструкций, которые отвечают требованиям к техническому состоянию и эксплуатации аттракционов, установленным </w:t>
      </w:r>
      <w:r>
        <w:rPr>
          <w:lang w:val="ru-RU"/>
        </w:rPr>
        <w:t>нормативными правовыми актами;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акватория - водное пространство в пределах естественных, искус</w:t>
      </w:r>
      <w:r>
        <w:rPr>
          <w:lang w:val="ru-RU"/>
        </w:rPr>
        <w:t>ственных или условных границ;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водные ресурсы - поверхностные и подземные воды, которые находятся  в водных объектах и используются или могут быть использованы;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водное хозяйство - виды экономической и иной деятельности по изучению, использованию, охра</w:t>
      </w:r>
      <w:r>
        <w:rPr>
          <w:lang w:val="ru-RU"/>
        </w:rPr>
        <w:t xml:space="preserve">не водных объектов, а также по </w:t>
      </w:r>
      <w:r w:rsidRPr="00F36B37">
        <w:rPr>
          <w:lang w:val="ru-RU"/>
        </w:rPr>
        <w:t xml:space="preserve">предотвращению негативного воздействия вод и ликвидации его последствий;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</w:t>
      </w:r>
      <w:r>
        <w:rPr>
          <w:lang w:val="ru-RU"/>
        </w:rPr>
        <w:t>рмы и признаки водного режима;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водный фонд </w:t>
      </w:r>
      <w:r>
        <w:rPr>
          <w:lang w:val="ru-RU"/>
        </w:rPr>
        <w:t>–</w:t>
      </w:r>
      <w:r w:rsidRPr="00F36B37">
        <w:rPr>
          <w:lang w:val="ru-RU"/>
        </w:rPr>
        <w:t xml:space="preserve"> совокупность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водных объектов в пределах территории </w:t>
      </w:r>
      <w:r w:rsidRPr="00F36B37">
        <w:rPr>
          <w:lang w:val="ru-RU"/>
        </w:rPr>
        <w:lastRenderedPageBreak/>
        <w:t>Российской Федерации;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водный режим - изменение во времени уровней, расхода и объема воды</w:t>
      </w:r>
      <w:r>
        <w:rPr>
          <w:lang w:val="ru-RU"/>
        </w:rPr>
        <w:t xml:space="preserve"> в водном объекте;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водный фонд - совокупность водных объектов в пределах те</w:t>
      </w:r>
      <w:r>
        <w:rPr>
          <w:lang w:val="ru-RU"/>
        </w:rPr>
        <w:t>рритории Российской Федерации;</w:t>
      </w:r>
    </w:p>
    <w:p w:rsidR="000F7D16" w:rsidRDefault="000F7D16" w:rsidP="004A0A37">
      <w:pPr>
        <w:widowControl w:val="0"/>
        <w:tabs>
          <w:tab w:val="center" w:pos="4004"/>
          <w:tab w:val="center" w:pos="5005"/>
          <w:tab w:val="center" w:pos="6096"/>
          <w:tab w:val="center" w:pos="7587"/>
        </w:tabs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водохозяйственная система комплекс водных объектов и предназначенных для обеспечения рационального использования и охраны водных ресурсов гидротехнических сооружений;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водопользователь - физическое лицо или юридическое  лицо, которым</w:t>
      </w:r>
      <w:r>
        <w:rPr>
          <w:lang w:val="ru-RU"/>
        </w:rPr>
        <w:t xml:space="preserve"> </w:t>
      </w:r>
      <w:r w:rsidRPr="00F36B37">
        <w:rPr>
          <w:lang w:val="ru-RU"/>
        </w:rPr>
        <w:t>предоставлено прав</w:t>
      </w:r>
      <w:r>
        <w:rPr>
          <w:lang w:val="ru-RU"/>
        </w:rPr>
        <w:t>о пользования водным объектом;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</w:t>
      </w:r>
      <w:r>
        <w:rPr>
          <w:lang w:val="ru-RU"/>
        </w:rPr>
        <w:t>енных федеральными законами;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негативное воздействие во</w:t>
      </w:r>
      <w:r>
        <w:rPr>
          <w:lang w:val="ru-RU"/>
        </w:rPr>
        <w:t xml:space="preserve">д - затопление, подтопление </w:t>
      </w:r>
      <w:r w:rsidRPr="00F36B37">
        <w:rPr>
          <w:lang w:val="ru-RU"/>
        </w:rPr>
        <w:t>или разру</w:t>
      </w:r>
      <w:r>
        <w:rPr>
          <w:lang w:val="ru-RU"/>
        </w:rPr>
        <w:t>шение берегов водных объектов;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дренажные воды - воды, отвод которых осуществляется дренажными сооруж</w:t>
      </w:r>
      <w:r>
        <w:rPr>
          <w:lang w:val="ru-RU"/>
        </w:rPr>
        <w:t>ен</w:t>
      </w:r>
      <w:r w:rsidRPr="00F36B37">
        <w:rPr>
          <w:lang w:val="ru-RU"/>
        </w:rPr>
        <w:t>иям</w:t>
      </w:r>
      <w:r>
        <w:rPr>
          <w:lang w:val="ru-RU"/>
        </w:rPr>
        <w:t>и для сброса в водные объекты;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сточ</w:t>
      </w:r>
      <w:r>
        <w:rPr>
          <w:lang w:val="ru-RU"/>
        </w:rPr>
        <w:t xml:space="preserve">ные воды - дождевые, талые, инфильтрационные, </w:t>
      </w:r>
      <w:r w:rsidRPr="00F36B37">
        <w:rPr>
          <w:lang w:val="ru-RU"/>
        </w:rPr>
        <w:t xml:space="preserve">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>м</w:t>
      </w:r>
      <w:r w:rsidRPr="00F36B37">
        <w:rPr>
          <w:lang w:val="ru-RU"/>
        </w:rPr>
        <w:t>есто массового отдыха на водном объекте - организованное место для традиционного отдыха и развлечения людей, оборудованное на побережье водного объекта в соответствии с требованиями, предъявляемыми к выбору территории, оборудованию и эксплуатации места массовог</w:t>
      </w:r>
      <w:r>
        <w:rPr>
          <w:lang w:val="ru-RU"/>
        </w:rPr>
        <w:t>о отдыха людей;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купальный сезон - период, определенный органами местного самоуправления для купания в открытых естественных и искусственных водоемах в границах муниципального образования при установлении благоприятной температуры воздуха и воды в</w:t>
      </w:r>
      <w:r w:rsidRPr="00F36B37">
        <w:rPr>
          <w:sz w:val="20"/>
          <w:lang w:val="ru-RU"/>
        </w:rPr>
        <w:t xml:space="preserve"> </w:t>
      </w:r>
      <w:r w:rsidRPr="00F36B37">
        <w:rPr>
          <w:lang w:val="ru-RU"/>
        </w:rPr>
        <w:t xml:space="preserve">зоне рекреации водных объектов; </w:t>
      </w:r>
    </w:p>
    <w:p w:rsidR="000F7D16" w:rsidRPr="00F36B37" w:rsidRDefault="000F7D16" w:rsidP="004A0A37">
      <w:pPr>
        <w:widowControl w:val="0"/>
        <w:suppressAutoHyphens/>
        <w:spacing w:line="250" w:lineRule="auto"/>
        <w:ind w:left="0" w:right="-1" w:firstLine="709"/>
        <w:rPr>
          <w:lang w:val="ru-RU"/>
        </w:rPr>
      </w:pPr>
      <w:r w:rsidRPr="00F36B37">
        <w:rPr>
          <w:lang w:val="ru-RU"/>
        </w:rPr>
        <w:t>пляж - участок побережья естественного или искусственного водоема с прибрежными водами (акваторией), оборудованный и пригодный для организованного отдыха, купания и приема оздоровительных</w:t>
      </w:r>
      <w:r>
        <w:rPr>
          <w:lang w:val="ru-RU"/>
        </w:rPr>
        <w:t xml:space="preserve"> и профилактических процедур;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lastRenderedPageBreak/>
        <w:t>спортивный инвентарь - устройство, предметы и приспособления для занятия различными видами спорта, в то</w:t>
      </w:r>
      <w:r>
        <w:rPr>
          <w:lang w:val="ru-RU"/>
        </w:rPr>
        <w:t>м числе на водном объекте;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охрана водных объектов - система мероприятий, направленных на сохранение и восстановле</w:t>
      </w:r>
      <w:r>
        <w:rPr>
          <w:lang w:val="ru-RU"/>
        </w:rPr>
        <w:t>ние водных объектов.</w:t>
      </w:r>
      <w:r w:rsidRPr="00F36B37">
        <w:rPr>
          <w:lang w:val="ru-RU"/>
        </w:rPr>
        <w:t xml:space="preserve"> </w:t>
      </w:r>
    </w:p>
    <w:p w:rsidR="000F7D16" w:rsidRPr="00F36B37" w:rsidRDefault="000F7D16" w:rsidP="004A0A37">
      <w:pPr>
        <w:widowControl w:val="0"/>
        <w:suppressAutoHyphens/>
        <w:spacing w:after="65" w:line="259" w:lineRule="auto"/>
        <w:ind w:left="0" w:right="-1" w:firstLine="709"/>
        <w:jc w:val="center"/>
        <w:rPr>
          <w:lang w:val="ru-RU"/>
        </w:rPr>
      </w:pPr>
    </w:p>
    <w:p w:rsidR="000F7D16" w:rsidRPr="00F36B37" w:rsidRDefault="000F7D16" w:rsidP="00A54E84">
      <w:pPr>
        <w:widowControl w:val="0"/>
        <w:suppressAutoHyphens/>
        <w:spacing w:after="2" w:line="243" w:lineRule="auto"/>
        <w:ind w:left="0" w:right="-1" w:firstLine="0"/>
        <w:jc w:val="center"/>
        <w:rPr>
          <w:lang w:val="ru-RU"/>
        </w:rPr>
      </w:pPr>
      <w:r>
        <w:rPr>
          <w:b/>
          <w:lang w:val="ru-RU"/>
        </w:rPr>
        <w:t xml:space="preserve">2. </w:t>
      </w:r>
      <w:r w:rsidRPr="00F36B37">
        <w:rPr>
          <w:b/>
          <w:lang w:val="ru-RU"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0F7D16" w:rsidRPr="00F36B37" w:rsidRDefault="000F7D16" w:rsidP="004A0A37">
      <w:pPr>
        <w:widowControl w:val="0"/>
        <w:suppressAutoHyphens/>
        <w:spacing w:after="6" w:line="259" w:lineRule="auto"/>
        <w:ind w:left="0" w:right="-1" w:firstLine="709"/>
        <w:jc w:val="left"/>
        <w:rPr>
          <w:lang w:val="ru-RU"/>
        </w:rPr>
      </w:pPr>
    </w:p>
    <w:p w:rsidR="000F7D16" w:rsidRPr="00424F00" w:rsidRDefault="000F7D16" w:rsidP="004A0A37">
      <w:pPr>
        <w:widowControl w:val="0"/>
        <w:suppressAutoHyphens/>
        <w:ind w:left="0" w:right="-1" w:firstLine="709"/>
        <w:rPr>
          <w:color w:val="auto"/>
          <w:lang w:val="ru-RU"/>
        </w:rPr>
      </w:pPr>
      <w:r w:rsidRPr="00424F00">
        <w:rPr>
          <w:color w:val="auto"/>
          <w:lang w:val="ru-RU"/>
        </w:rPr>
        <w:t xml:space="preserve">2.1. Водные объекты или их </w:t>
      </w:r>
      <w:proofErr w:type="gramStart"/>
      <w:r w:rsidRPr="00424F00">
        <w:rPr>
          <w:color w:val="auto"/>
          <w:lang w:val="ru-RU"/>
        </w:rPr>
        <w:t>части, предназначенные для использования в рекреационных целях определяются</w:t>
      </w:r>
      <w:proofErr w:type="gramEnd"/>
      <w:r w:rsidRPr="00424F00">
        <w:rPr>
          <w:color w:val="auto"/>
          <w:lang w:val="ru-RU"/>
        </w:rPr>
        <w:t xml:space="preserve"> </w:t>
      </w:r>
      <w:r w:rsidRPr="00BA337C">
        <w:rPr>
          <w:color w:val="auto"/>
          <w:lang w:val="ru-RU"/>
        </w:rPr>
        <w:t>нормативно-правовым актом администраций</w:t>
      </w:r>
      <w:r w:rsidRPr="00424F0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сельских </w:t>
      </w:r>
      <w:r w:rsidRPr="00424F00">
        <w:rPr>
          <w:color w:val="auto"/>
          <w:lang w:val="ru-RU"/>
        </w:rPr>
        <w:t>поселений Тбилисского района, с указанием координат, основных характеристик (длина, ширина, площадь), наименования зоны отдыха:</w:t>
      </w:r>
    </w:p>
    <w:p w:rsidR="000F7D16" w:rsidRPr="005A48E2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5A48E2">
        <w:rPr>
          <w:lang w:val="ru-RU"/>
        </w:rPr>
        <w:t>перечень участков берега с прилегающей к ним акваторией для организации мест</w:t>
      </w:r>
      <w:r w:rsidR="00A54E84">
        <w:rPr>
          <w:lang w:val="ru-RU"/>
        </w:rPr>
        <w:t xml:space="preserve"> массового отдыха и купания, </w:t>
      </w:r>
      <w:r w:rsidR="0007014F">
        <w:rPr>
          <w:lang w:val="ru-RU"/>
        </w:rPr>
        <w:t>участков берега с прилегающей к ним аква</w:t>
      </w:r>
      <w:r w:rsidR="00BD14D8">
        <w:rPr>
          <w:lang w:val="ru-RU"/>
        </w:rPr>
        <w:t>торией опасных и запрещенных для купания</w:t>
      </w:r>
      <w:r w:rsidRPr="005A48E2">
        <w:rPr>
          <w:lang w:val="ru-RU"/>
        </w:rPr>
        <w:t>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proofErr w:type="gramStart"/>
      <w:r w:rsidRPr="00FF4266">
        <w:rPr>
          <w:lang w:val="ru-RU"/>
        </w:rPr>
        <w:t>перечень участков берега с прилегающей к ним акваторией,</w:t>
      </w:r>
      <w:r w:rsidR="00C25DB8" w:rsidRPr="00FF4266">
        <w:rPr>
          <w:lang w:val="ru-RU"/>
        </w:rPr>
        <w:t xml:space="preserve"> используемых для размещения  сезонных баз (временных сооружений)</w:t>
      </w:r>
      <w:r w:rsidRPr="00FF4266">
        <w:rPr>
          <w:lang w:val="ru-RU"/>
        </w:rPr>
        <w:t xml:space="preserve"> для </w:t>
      </w:r>
      <w:r w:rsidR="00403226" w:rsidRPr="00FF4266">
        <w:rPr>
          <w:lang w:val="ru-RU"/>
        </w:rPr>
        <w:t xml:space="preserve">стоянки </w:t>
      </w:r>
      <w:r w:rsidRPr="00FF4266">
        <w:rPr>
          <w:lang w:val="ru-RU"/>
        </w:rPr>
        <w:t>маломерных судов,</w:t>
      </w:r>
      <w:r w:rsidR="00724E1D" w:rsidRPr="00FF4266">
        <w:rPr>
          <w:lang w:val="ru-RU"/>
        </w:rPr>
        <w:t xml:space="preserve"> моторных и</w:t>
      </w:r>
      <w:r w:rsidRPr="00FF4266">
        <w:rPr>
          <w:lang w:val="ru-RU"/>
        </w:rPr>
        <w:t xml:space="preserve"> </w:t>
      </w:r>
      <w:proofErr w:type="spellStart"/>
      <w:r w:rsidRPr="00FF4266">
        <w:rPr>
          <w:lang w:val="ru-RU"/>
        </w:rPr>
        <w:t>немоторных</w:t>
      </w:r>
      <w:proofErr w:type="spellEnd"/>
      <w:r w:rsidRPr="00FF4266">
        <w:rPr>
          <w:lang w:val="ru-RU"/>
        </w:rPr>
        <w:t xml:space="preserve"> (гребных) плавательных</w:t>
      </w:r>
      <w:r w:rsidR="00724E1D" w:rsidRPr="00FF4266">
        <w:rPr>
          <w:lang w:val="ru-RU"/>
        </w:rPr>
        <w:t xml:space="preserve"> средств</w:t>
      </w:r>
      <w:r w:rsidRPr="00FF4266">
        <w:rPr>
          <w:lang w:val="ru-RU"/>
        </w:rPr>
        <w:t xml:space="preserve"> и участков акватории</w:t>
      </w:r>
      <w:r w:rsidR="00452849" w:rsidRPr="00FF4266">
        <w:rPr>
          <w:lang w:val="ru-RU"/>
        </w:rPr>
        <w:t>, используемой</w:t>
      </w:r>
      <w:r w:rsidR="00143670" w:rsidRPr="00FF4266">
        <w:rPr>
          <w:lang w:val="ru-RU"/>
        </w:rPr>
        <w:t xml:space="preserve"> в рекреации с применением проката маломерных судов, моторных</w:t>
      </w:r>
      <w:r w:rsidRPr="00FF4266">
        <w:rPr>
          <w:lang w:val="ru-RU"/>
        </w:rPr>
        <w:t xml:space="preserve"> </w:t>
      </w:r>
      <w:r w:rsidR="00C67A8E" w:rsidRPr="00FF4266">
        <w:rPr>
          <w:lang w:val="ru-RU"/>
        </w:rPr>
        <w:t xml:space="preserve">и </w:t>
      </w:r>
      <w:proofErr w:type="spellStart"/>
      <w:r w:rsidR="00C67A8E" w:rsidRPr="00FF4266">
        <w:rPr>
          <w:lang w:val="ru-RU"/>
        </w:rPr>
        <w:t>немоторных</w:t>
      </w:r>
      <w:proofErr w:type="spellEnd"/>
      <w:r w:rsidR="00C67A8E" w:rsidRPr="00FF4266">
        <w:rPr>
          <w:lang w:val="ru-RU"/>
        </w:rPr>
        <w:t xml:space="preserve"> (гребных) плавательных средств</w:t>
      </w:r>
      <w:r w:rsidR="00DE17C0">
        <w:rPr>
          <w:lang w:val="ru-RU"/>
        </w:rPr>
        <w:t xml:space="preserve"> </w:t>
      </w:r>
      <w:r w:rsidR="00F53E91">
        <w:rPr>
          <w:lang w:val="ru-RU"/>
        </w:rPr>
        <w:t>запрещенных к использованию в рекреации с применением проката</w:t>
      </w:r>
      <w:r w:rsidR="00DE17C0">
        <w:rPr>
          <w:lang w:val="ru-RU"/>
        </w:rPr>
        <w:t xml:space="preserve"> маломерных судов</w:t>
      </w:r>
      <w:r w:rsidR="00FF4266">
        <w:rPr>
          <w:lang w:val="ru-RU"/>
        </w:rPr>
        <w:t>, м</w:t>
      </w:r>
      <w:r w:rsidR="00DE17C0">
        <w:rPr>
          <w:lang w:val="ru-RU"/>
        </w:rPr>
        <w:t xml:space="preserve">оторных </w:t>
      </w:r>
      <w:r w:rsidR="004A734F">
        <w:rPr>
          <w:lang w:val="ru-RU"/>
        </w:rPr>
        <w:t xml:space="preserve"> </w:t>
      </w:r>
      <w:r w:rsidR="00FF4266">
        <w:rPr>
          <w:lang w:val="ru-RU"/>
        </w:rPr>
        <w:t xml:space="preserve"> и не моторных плавательных средств.</w:t>
      </w:r>
      <w:proofErr w:type="gramEnd"/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2.2 </w:t>
      </w:r>
      <w:r w:rsidRPr="00F36B37">
        <w:rPr>
          <w:lang w:val="ru-RU"/>
        </w:rPr>
        <w:t>Береговая территория зоны рекреации водного объекта должна соответствовать санитарным и противопожарным нормам, правилам, рекомендациям органов местного самоуправления и исполнительных органов государственной власти Краснодарского края.</w:t>
      </w:r>
      <w:r>
        <w:rPr>
          <w:lang w:val="ru-RU"/>
        </w:rPr>
        <w:t xml:space="preserve"> </w:t>
      </w:r>
      <w:r w:rsidRPr="00F36B37">
        <w:rPr>
          <w:lang w:val="ru-RU"/>
        </w:rPr>
        <w:t>Зоны рекреации водных объектов располагаются на расстоянии не менее 500 м выше по течению от мест выпуска сточных вод, участков, используемых для хозяйственно-бытовых целей, стойбищ, водопоя скота, а также не ближе 250 м.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2.3. </w:t>
      </w:r>
      <w:r w:rsidRPr="00F36B37">
        <w:rPr>
          <w:lang w:val="ru-RU"/>
        </w:rPr>
        <w:t>В местах, отведенных для купания и выше их по течению до 500 м, запрещается стирка белья и купан</w:t>
      </w:r>
      <w:r>
        <w:rPr>
          <w:lang w:val="ru-RU"/>
        </w:rPr>
        <w:t>ие животных.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2.4. </w:t>
      </w:r>
      <w:r w:rsidRPr="00F36B37">
        <w:rPr>
          <w:lang w:val="ru-RU"/>
        </w:rPr>
        <w:t>В местах, отведенных для купания, не должно быть выхода на поверхность грунтовых вод, заболоченных поверхностей, влияющих  на их санитарно</w:t>
      </w:r>
      <w:r>
        <w:rPr>
          <w:lang w:val="ru-RU"/>
        </w:rPr>
        <w:t>-</w:t>
      </w:r>
      <w:r w:rsidRPr="00F36B37">
        <w:rPr>
          <w:lang w:val="ru-RU"/>
        </w:rPr>
        <w:t xml:space="preserve">гигиеническое состояние, водоворотов, воронок </w:t>
      </w:r>
      <w:r>
        <w:rPr>
          <w:lang w:val="ru-RU"/>
        </w:rPr>
        <w:t xml:space="preserve">и течения, превышающего </w:t>
      </w:r>
      <w:r w:rsidRPr="00F36B37">
        <w:rPr>
          <w:lang w:val="ru-RU"/>
        </w:rPr>
        <w:t>0,5 м/с, резких колебаний у</w:t>
      </w:r>
      <w:r>
        <w:rPr>
          <w:lang w:val="ru-RU"/>
        </w:rPr>
        <w:t>ровня воды.</w:t>
      </w:r>
    </w:p>
    <w:p w:rsidR="000F7D16" w:rsidRPr="003A4648" w:rsidRDefault="000F7D16" w:rsidP="004A0A37">
      <w:pPr>
        <w:widowControl w:val="0"/>
        <w:suppressAutoHyphens/>
        <w:ind w:left="0" w:right="-1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 xml:space="preserve">2.5. </w:t>
      </w:r>
      <w:r w:rsidRPr="003A4648">
        <w:rPr>
          <w:szCs w:val="28"/>
          <w:lang w:val="ru-RU"/>
        </w:rPr>
        <w:t>Площадь водного зеркала в месте купания при проточном водоеме должна обеспечивать не менее 5 кв. м на одного купающегося,</w:t>
      </w:r>
      <w:r>
        <w:rPr>
          <w:szCs w:val="28"/>
          <w:lang w:val="ru-RU"/>
        </w:rPr>
        <w:t xml:space="preserve"> а на непроточном водоеме - 10 -</w:t>
      </w:r>
      <w:r w:rsidRPr="003A4648">
        <w:rPr>
          <w:szCs w:val="28"/>
          <w:lang w:val="ru-RU"/>
        </w:rPr>
        <w:t xml:space="preserve"> 15 кв. м. На каждого человека должно приходиться не менее 2 кв. м площади пляжа.</w:t>
      </w:r>
    </w:p>
    <w:p w:rsidR="000F7D16" w:rsidRPr="003A4648" w:rsidRDefault="000F7D16" w:rsidP="004A0A37">
      <w:pPr>
        <w:widowControl w:val="0"/>
        <w:tabs>
          <w:tab w:val="left" w:pos="1276"/>
        </w:tabs>
        <w:suppressAutoHyphens/>
        <w:ind w:left="0" w:right="-1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 xml:space="preserve">2.6. </w:t>
      </w:r>
      <w:r w:rsidRPr="003A4648">
        <w:rPr>
          <w:szCs w:val="28"/>
          <w:lang w:val="ru-RU"/>
        </w:rPr>
        <w:t>В местах, отведенных для купания, не должно быть выхода грунтовых вод, водоворота, воронок и течения, превышающего</w:t>
      </w:r>
      <w:r>
        <w:rPr>
          <w:szCs w:val="28"/>
          <w:lang w:val="ru-RU"/>
        </w:rPr>
        <w:t xml:space="preserve"> </w:t>
      </w:r>
      <w:r w:rsidRPr="003A4648">
        <w:rPr>
          <w:szCs w:val="28"/>
          <w:lang w:val="ru-RU"/>
        </w:rPr>
        <w:t>0,5 м</w:t>
      </w:r>
      <w:r>
        <w:rPr>
          <w:szCs w:val="28"/>
          <w:lang w:val="ru-RU"/>
        </w:rPr>
        <w:t xml:space="preserve"> в </w:t>
      </w:r>
      <w:r w:rsidRPr="003A4648">
        <w:rPr>
          <w:szCs w:val="28"/>
          <w:lang w:val="ru-RU"/>
        </w:rPr>
        <w:t xml:space="preserve">секунду. </w:t>
      </w:r>
    </w:p>
    <w:p w:rsidR="00825331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lastRenderedPageBreak/>
        <w:t xml:space="preserve">2.7. </w:t>
      </w:r>
      <w:r w:rsidRPr="00F36B37">
        <w:rPr>
          <w:lang w:val="ru-RU"/>
        </w:rPr>
        <w:t>Вход в воду в местах купания должен быть удобен и безопасен. При отсутствии такового или неблагоприятных ландшафтных условиях необходимо обеспечить удобный подход к воде при помощи лестниц, пандусов, плотов, понтонов и т.д</w:t>
      </w:r>
      <w:r w:rsidRPr="00BA337C">
        <w:rPr>
          <w:lang w:val="ru-RU"/>
        </w:rPr>
        <w:t xml:space="preserve">. </w:t>
      </w:r>
      <w:proofErr w:type="gramStart"/>
      <w:r w:rsidRPr="00BA337C">
        <w:rPr>
          <w:lang w:val="ru-RU"/>
        </w:rPr>
        <w:t>Границы участка акватории водного объекта, отведенного для купания, в местах купания обозначаются буйками оранжевого цвета, расположенными на расстоянии 25 - 30 м один от другого и до 25 м от мест с глубиной 1,3 м.</w:t>
      </w:r>
      <w:r>
        <w:rPr>
          <w:lang w:val="ru-RU"/>
        </w:rPr>
        <w:t xml:space="preserve"> </w:t>
      </w:r>
      <w:r w:rsidRPr="00F36B37">
        <w:rPr>
          <w:lang w:val="ru-RU"/>
        </w:rPr>
        <w:t>Ограждение опасных мест для плавания выполняют в виде буйков из металлических или пластмассовых шаров с прикрепленной к ним цепочкой ограждения из пенопластовых поплавк</w:t>
      </w:r>
      <w:r>
        <w:rPr>
          <w:lang w:val="ru-RU"/>
        </w:rPr>
        <w:t>ов.</w:t>
      </w:r>
      <w:proofErr w:type="gramEnd"/>
      <w:r>
        <w:rPr>
          <w:lang w:val="ru-RU"/>
        </w:rPr>
        <w:t xml:space="preserve"> Плавучие ограждения должны иметь яркую окраску, хорошо заметную для </w:t>
      </w:r>
      <w:proofErr w:type="gramStart"/>
      <w:r w:rsidRPr="00F36B37">
        <w:rPr>
          <w:lang w:val="ru-RU"/>
        </w:rPr>
        <w:t>плавающих</w:t>
      </w:r>
      <w:proofErr w:type="gramEnd"/>
      <w:r w:rsidRPr="00F36B37">
        <w:rPr>
          <w:lang w:val="ru-RU"/>
        </w:rPr>
        <w:t xml:space="preserve">.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2.8. </w:t>
      </w:r>
      <w:proofErr w:type="gramStart"/>
      <w:r w:rsidRPr="00F36B37">
        <w:rPr>
          <w:lang w:val="ru-RU"/>
        </w:rPr>
        <w:t>Дно водного объекта в пределах участка акватории, отведенного для купания, должно иметь постепенный скат без уступов до глубины 1,75 м, при ширине п</w:t>
      </w:r>
      <w:r>
        <w:rPr>
          <w:lang w:val="ru-RU"/>
        </w:rPr>
        <w:t xml:space="preserve">олосы от берега не менее 15 м. </w:t>
      </w:r>
      <w:r w:rsidRPr="00F36B37">
        <w:rPr>
          <w:lang w:val="ru-RU"/>
        </w:rPr>
        <w:t xml:space="preserve">Не допускается использовать для обозначения границы участка акватории водного объекта, отведенного для купания, предметы, которые могут быть похожи на плавающий бытовой мусор (в </w:t>
      </w:r>
      <w:r>
        <w:rPr>
          <w:lang w:val="ru-RU"/>
        </w:rPr>
        <w:t>частности, бутылки, канистры).</w:t>
      </w:r>
      <w:proofErr w:type="gramEnd"/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2.9. </w:t>
      </w:r>
      <w:r w:rsidRPr="00F36B37">
        <w:rPr>
          <w:lang w:val="ru-RU"/>
        </w:rPr>
        <w:t xml:space="preserve">В зонах рекреации водных объектов отводятся участки для купания лиц, не умеющих плавать, с глубиной не более 1,2 м. Участки обозначаются линией поплавков, закрепленных на тросах, или ограждаются </w:t>
      </w:r>
      <w:proofErr w:type="spellStart"/>
      <w:r w:rsidRPr="00F36B37">
        <w:rPr>
          <w:lang w:val="ru-RU"/>
        </w:rPr>
        <w:t>штакетным</w:t>
      </w:r>
      <w:proofErr w:type="spellEnd"/>
      <w:r w:rsidRPr="00F36B37">
        <w:rPr>
          <w:lang w:val="ru-RU"/>
        </w:rPr>
        <w:t xml:space="preserve"> забором.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2.10. </w:t>
      </w:r>
      <w:r w:rsidRPr="00F36B37">
        <w:rPr>
          <w:lang w:val="ru-RU"/>
        </w:rPr>
        <w:t xml:space="preserve">Зона рекреации водного объекта должна отвечать установленным санитарным требованиям.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2.11. </w:t>
      </w:r>
      <w:r w:rsidRPr="00F36B37">
        <w:rPr>
          <w:lang w:val="ru-RU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2.12. </w:t>
      </w:r>
      <w:r w:rsidRPr="00F36B37">
        <w:rPr>
          <w:lang w:val="ru-RU"/>
        </w:rPr>
        <w:t xml:space="preserve">В зонах отдыха и других территорий, включая пляжи, связанных с использованием водных объектов или их частей для рекреационных целей не допускается размещение пунктов проката маломерных судов (кроме спасательных), </w:t>
      </w:r>
      <w:proofErr w:type="spellStart"/>
      <w:r w:rsidRPr="00F36B37">
        <w:rPr>
          <w:lang w:val="ru-RU"/>
        </w:rPr>
        <w:t>немоторных</w:t>
      </w:r>
      <w:proofErr w:type="spellEnd"/>
      <w:r w:rsidRPr="00F36B37">
        <w:rPr>
          <w:lang w:val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2.</w:t>
      </w:r>
      <w:r>
        <w:rPr>
          <w:lang w:val="ru-RU"/>
        </w:rPr>
        <w:t>1</w:t>
      </w:r>
      <w:r w:rsidRPr="00F36B37">
        <w:rPr>
          <w:lang w:val="ru-RU"/>
        </w:rPr>
        <w:t xml:space="preserve">3. Зоны рекреации водных объектов в период купального сезона оборудуются нестационарными объектами для организации обслуживания зон отдыха населения, объектами, предназначенными для обеспечения безопасности людей на водных объектах, аттракционами в порядке, установленном нормативными правовыми актами.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2.</w:t>
      </w:r>
      <w:r>
        <w:rPr>
          <w:lang w:val="ru-RU"/>
        </w:rPr>
        <w:t>1</w:t>
      </w:r>
      <w:r w:rsidRPr="00F36B37">
        <w:rPr>
          <w:lang w:val="ru-RU"/>
        </w:rPr>
        <w:t xml:space="preserve">4. В зонах рекреации водных объектов в период купального сезона рекомендуется организация дежурства медицинского персонала для оказания медицинской помощи пострадавшим на воде. 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2.15. </w:t>
      </w:r>
      <w:r w:rsidRPr="00F36B37">
        <w:rPr>
          <w:lang w:val="ru-RU"/>
        </w:rPr>
        <w:t xml:space="preserve">Обучение плаванию должно проводиться в специально отведенных местах, при обучении плаванию ответственность за безопасность несет </w:t>
      </w:r>
      <w:r w:rsidRPr="00F36B37">
        <w:rPr>
          <w:lang w:val="ru-RU"/>
        </w:rPr>
        <w:lastRenderedPageBreak/>
        <w:t>преподаватель (инструктор, тренер, воспитатель), провод</w:t>
      </w:r>
      <w:r>
        <w:rPr>
          <w:lang w:val="ru-RU"/>
        </w:rPr>
        <w:t>ящий обучение или тренировки.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2.16. </w:t>
      </w:r>
      <w:r w:rsidRPr="00F36B37">
        <w:rPr>
          <w:lang w:val="ru-RU"/>
        </w:rPr>
        <w:t xml:space="preserve">Зоны рекреации водного объекта должны быть радиофицированы, иметь телефонную связь и обеспечиваться транспортной доступностью не более 1000 м от зоны рекреации.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Должна систематически проводиться разъяснительная работа по предупреждению несчастных случаев на воде с использованием радио, трансляционных установок, стендов </w:t>
      </w:r>
      <w:r w:rsidR="00825331">
        <w:rPr>
          <w:lang w:val="ru-RU"/>
        </w:rPr>
        <w:t>с профилактическим материалом.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>2.2. Запрещается: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купаться в местах, где выставлены щиты (аншлаги) с предупреждениями </w:t>
      </w:r>
      <w:r>
        <w:rPr>
          <w:lang w:val="ru-RU"/>
        </w:rPr>
        <w:t>и запрещающими надписями;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купаться в необорудованных, незнакомых местах;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заплывать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 за буйки, обозначающие границы плавания;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подплывать </w:t>
      </w:r>
      <w:r>
        <w:rPr>
          <w:lang w:val="ru-RU"/>
        </w:rPr>
        <w:t xml:space="preserve">к моторным, парусным судам, весельным лодкам и другим </w:t>
      </w:r>
      <w:proofErr w:type="spellStart"/>
      <w:r>
        <w:rPr>
          <w:lang w:val="ru-RU"/>
        </w:rPr>
        <w:t>плавсредствам</w:t>
      </w:r>
      <w:proofErr w:type="spellEnd"/>
      <w:r>
        <w:rPr>
          <w:lang w:val="ru-RU"/>
        </w:rPr>
        <w:t>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прыгать</w:t>
      </w:r>
      <w:r>
        <w:rPr>
          <w:lang w:val="ru-RU"/>
        </w:rPr>
        <w:t xml:space="preserve"> </w:t>
      </w:r>
      <w:r w:rsidRPr="00F36B37">
        <w:rPr>
          <w:lang w:val="ru-RU"/>
        </w:rPr>
        <w:t>в воду с</w:t>
      </w:r>
      <w:r>
        <w:rPr>
          <w:lang w:val="ru-RU"/>
        </w:rPr>
        <w:t xml:space="preserve"> </w:t>
      </w:r>
      <w:r w:rsidRPr="00F36B37">
        <w:rPr>
          <w:lang w:val="ru-RU"/>
        </w:rPr>
        <w:t>катеров,</w:t>
      </w:r>
      <w:r>
        <w:rPr>
          <w:lang w:val="ru-RU"/>
        </w:rPr>
        <w:t xml:space="preserve"> </w:t>
      </w:r>
      <w:r w:rsidRPr="00F36B37">
        <w:rPr>
          <w:lang w:val="ru-RU"/>
        </w:rPr>
        <w:t>лодок, причалов, а также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сооружений, не приспособленных для этих </w:t>
      </w:r>
      <w:r>
        <w:rPr>
          <w:lang w:val="ru-RU"/>
        </w:rPr>
        <w:t>ц</w:t>
      </w:r>
      <w:r w:rsidRPr="00F36B37">
        <w:rPr>
          <w:lang w:val="ru-RU"/>
        </w:rPr>
        <w:t>елей;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>загрязнять и засорять водоемы;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продавать и распивать спиртные напитки, купаться в сос</w:t>
      </w:r>
      <w:r>
        <w:rPr>
          <w:lang w:val="ru-RU"/>
        </w:rPr>
        <w:t>тоянии алкогольного опьянения;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оставлять на берегу, в кабинах для переодевания отходы и другой мусор, за исключением специально предназначенных мест сбора ТКО;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>и</w:t>
      </w:r>
      <w:r w:rsidRPr="00F36B37">
        <w:rPr>
          <w:lang w:val="ru-RU"/>
        </w:rPr>
        <w:t>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подавать крики ложной тревоги;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плавать на досках, бревнах, лежаках, автомобильных камерах, иных непредназначенных для плавания предметов.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2.6. Зоны рекреации водных объектов, предназначенные для занятий спортом должны соответствовать следующим требованиям: 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водная среда в месте проведения занятий должна быть сертифицирована</w:t>
      </w:r>
      <w:r>
        <w:rPr>
          <w:lang w:val="ru-RU"/>
        </w:rPr>
        <w:t xml:space="preserve"> соответствующими органами </w:t>
      </w:r>
      <w:r w:rsidRPr="00F36B37">
        <w:rPr>
          <w:lang w:val="ru-RU"/>
        </w:rPr>
        <w:t>н</w:t>
      </w:r>
      <w:r>
        <w:rPr>
          <w:lang w:val="ru-RU"/>
        </w:rPr>
        <w:t xml:space="preserve">а предмет соответствия </w:t>
      </w:r>
      <w:r w:rsidRPr="00F36B37">
        <w:rPr>
          <w:lang w:val="ru-RU"/>
        </w:rPr>
        <w:t xml:space="preserve">для плавания </w:t>
      </w:r>
      <w:r>
        <w:rPr>
          <w:lang w:val="ru-RU"/>
        </w:rPr>
        <w:t xml:space="preserve">и </w:t>
      </w:r>
      <w:r w:rsidRPr="00F36B37">
        <w:rPr>
          <w:lang w:val="ru-RU"/>
        </w:rPr>
        <w:t xml:space="preserve">отсутствие в ней вредных примесей;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минимальная глубина водного объекта  в любой точке трассы должна  быть 1,40 м;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минимальная температура воды должна быть 16 градусов, а максимальная температура 31 градус;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трасса должна быть проложена в местах со слабым тече</w:t>
      </w:r>
      <w:r>
        <w:rPr>
          <w:lang w:val="ru-RU"/>
        </w:rPr>
        <w:t>нием или небольшими приливами;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вблизи не должно быть источников загрязнения вод;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акватория должна быть свободна от плавучих средств и отдельных плавающих предметов, без водоворотов и ключей;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lastRenderedPageBreak/>
        <w:t>грунт должен быть тщательно обследован и освобожден от посторонних предметов.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2.7. Зоны рекреации водных объектов, предназначенные для занятий рыболовным спортом должны соответствовать следующим требованиям: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средняя глубина водного объе</w:t>
      </w:r>
      <w:r>
        <w:rPr>
          <w:lang w:val="ru-RU"/>
        </w:rPr>
        <w:t xml:space="preserve">кта должна быть не менее 1,5 м на </w:t>
      </w:r>
      <w:r w:rsidRPr="00F36B37">
        <w:rPr>
          <w:lang w:val="ru-RU"/>
        </w:rPr>
        <w:t>дистанции от 1</w:t>
      </w:r>
      <w:r>
        <w:rPr>
          <w:lang w:val="ru-RU"/>
        </w:rPr>
        <w:t xml:space="preserve">0 до 50 м от берега;  </w:t>
      </w:r>
      <w:r w:rsidRPr="00F36B37">
        <w:rPr>
          <w:lang w:val="ru-RU"/>
        </w:rPr>
        <w:t>ширина водного объе</w:t>
      </w:r>
      <w:r>
        <w:rPr>
          <w:lang w:val="ru-RU"/>
        </w:rPr>
        <w:t xml:space="preserve">кта </w:t>
      </w:r>
      <w:r w:rsidRPr="00C93E67">
        <w:rPr>
          <w:lang w:val="ru-RU"/>
        </w:rPr>
        <w:t xml:space="preserve"> </w:t>
      </w:r>
      <w:r w:rsidRPr="00F36B37">
        <w:rPr>
          <w:lang w:val="ru-RU"/>
        </w:rPr>
        <w:t>должна составлять не менее 35 м.</w:t>
      </w:r>
      <w:r>
        <w:rPr>
          <w:lang w:val="ru-RU"/>
        </w:rPr>
        <w:t>;</w:t>
      </w:r>
      <w:r w:rsidRPr="00F36B37">
        <w:rPr>
          <w:lang w:val="ru-RU"/>
        </w:rPr>
        <w:t xml:space="preserve">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водный объект должен, по возможности, не иметь разрывов внутри зоны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соревнований в виде мачт линий электропередач, мостов и других естественных препятствий;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рельеф дна водного объекта (большие и малые реки, каналы, водохранилища и замкнутые водоемы) должен быть по возможности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одинаковым на всем протяжении каждой из зон места проведения </w:t>
      </w:r>
      <w:r>
        <w:rPr>
          <w:lang w:val="ru-RU"/>
        </w:rPr>
        <w:t>соревнования.</w:t>
      </w:r>
    </w:p>
    <w:p w:rsidR="000F7D16" w:rsidRPr="00713F01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2.8. </w:t>
      </w:r>
      <w:r w:rsidRPr="00F36B37">
        <w:rPr>
          <w:lang w:val="ru-RU"/>
        </w:rPr>
        <w:t xml:space="preserve">Зоны рекреации водных объектов, предназначенные </w:t>
      </w:r>
      <w:r w:rsidRPr="00713F01">
        <w:rPr>
          <w:lang w:val="ru-RU"/>
        </w:rPr>
        <w:t>для использования водного объекта в целях размещения на акватории мостков, понтонов, платформ, которые используются в целях организации для граждан духовных практик, солнечных и воздушных ванн, профессиональной фотосъемки; для причаливания плавательных средств (спортивные сооружения, фонтаны и др.) должны соответствовать следующим требованиям:</w:t>
      </w:r>
    </w:p>
    <w:p w:rsidR="000F7D16" w:rsidRPr="00713F01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713F01">
        <w:rPr>
          <w:lang w:val="ru-RU"/>
        </w:rPr>
        <w:t>соблюдать запреты и ограничения, установленные Водным кодексом Российской Федерации;</w:t>
      </w:r>
    </w:p>
    <w:p w:rsidR="000F7D16" w:rsidRPr="00713F01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713F01">
        <w:rPr>
          <w:lang w:val="ru-RU"/>
        </w:rPr>
        <w:t>соблюдать природоохранные требования и ограничения, направленные на минимизацию неблагоприятных воздействий на русловые процессы и условия обитания рыб;</w:t>
      </w:r>
    </w:p>
    <w:p w:rsidR="000F7D16" w:rsidRPr="00713F01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713F01">
        <w:rPr>
          <w:lang w:val="ru-RU"/>
        </w:rPr>
        <w:t>соблюдать требования в области охраны водных биологических ресурсов в соответствии с Федеральным законом и другим природоохранным законодательством.</w:t>
      </w:r>
    </w:p>
    <w:p w:rsidR="000F7D16" w:rsidRDefault="000F7D16" w:rsidP="004A0A37">
      <w:pPr>
        <w:widowControl w:val="0"/>
        <w:suppressAutoHyphens/>
        <w:spacing w:after="2" w:line="243" w:lineRule="auto"/>
        <w:ind w:left="0" w:right="-1" w:firstLine="709"/>
        <w:jc w:val="center"/>
        <w:rPr>
          <w:b/>
          <w:lang w:val="ru-RU"/>
        </w:rPr>
      </w:pPr>
    </w:p>
    <w:p w:rsidR="000F7D16" w:rsidRDefault="000F7D16" w:rsidP="004A0A37">
      <w:pPr>
        <w:widowControl w:val="0"/>
        <w:suppressAutoHyphens/>
        <w:spacing w:after="2" w:line="243" w:lineRule="auto"/>
        <w:ind w:left="0" w:right="-1"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3. </w:t>
      </w:r>
      <w:r w:rsidRPr="00F36B37">
        <w:rPr>
          <w:b/>
          <w:lang w:val="ru-RU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0F7D16" w:rsidRPr="00F36B37" w:rsidRDefault="000F7D16" w:rsidP="004A0A37">
      <w:pPr>
        <w:widowControl w:val="0"/>
        <w:suppressAutoHyphens/>
        <w:spacing w:after="2" w:line="243" w:lineRule="auto"/>
        <w:ind w:left="0" w:right="-1" w:firstLine="709"/>
        <w:jc w:val="center"/>
        <w:rPr>
          <w:lang w:val="ru-RU"/>
        </w:rPr>
      </w:pPr>
    </w:p>
    <w:p w:rsidR="000F7D16" w:rsidRPr="00591B62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proofErr w:type="gramStart"/>
      <w:r w:rsidRPr="00591B62">
        <w:rPr>
          <w:szCs w:val="28"/>
          <w:lang w:val="ru-RU" w:eastAsia="ru-RU"/>
        </w:rPr>
        <w:t>Местом (зоной) массового отдыха (далее – место отдыха) является общественное пространство, участок озелененной территории, выделенный                      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</w:t>
      </w:r>
      <w:proofErr w:type="gramEnd"/>
      <w:r w:rsidRPr="00591B62">
        <w:rPr>
          <w:szCs w:val="28"/>
          <w:lang w:val="ru-RU" w:eastAsia="ru-RU"/>
        </w:rPr>
        <w:t xml:space="preserve"> малых архитектурных форм</w:t>
      </w:r>
      <w:r w:rsidRPr="00ED0AEE">
        <w:rPr>
          <w:szCs w:val="28"/>
          <w:lang w:val="ru-RU" w:eastAsia="ru-RU"/>
        </w:rPr>
        <w:t>.</w:t>
      </w:r>
    </w:p>
    <w:p w:rsidR="000F7D16" w:rsidRPr="00F36B37" w:rsidRDefault="000F7D16" w:rsidP="004A0A37">
      <w:pPr>
        <w:widowControl w:val="0"/>
        <w:suppressAutoHyphens/>
        <w:spacing w:after="25"/>
        <w:ind w:left="0" w:right="-1" w:firstLine="709"/>
        <w:rPr>
          <w:lang w:val="ru-RU"/>
        </w:rPr>
      </w:pPr>
      <w:r>
        <w:rPr>
          <w:lang w:val="ru-RU"/>
        </w:rPr>
        <w:t xml:space="preserve">3.1. </w:t>
      </w:r>
      <w:r w:rsidRPr="00F36B37">
        <w:rPr>
          <w:lang w:val="ru-RU"/>
        </w:rPr>
        <w:t xml:space="preserve">Решение о создании зон рекреации водных объектов, пляжей, зон </w:t>
      </w:r>
      <w:r w:rsidRPr="00F36B37">
        <w:rPr>
          <w:lang w:val="ru-RU"/>
        </w:rPr>
        <w:lastRenderedPageBreak/>
        <w:t>размещения пунктов проката маломерных судов, маломерных судов (кроме спасательных) и других плавательных сре</w:t>
      </w:r>
      <w:proofErr w:type="gramStart"/>
      <w:r w:rsidRPr="00F36B37">
        <w:rPr>
          <w:lang w:val="ru-RU"/>
        </w:rPr>
        <w:t>дств пр</w:t>
      </w:r>
      <w:proofErr w:type="gramEnd"/>
      <w:r w:rsidRPr="00F36B37">
        <w:rPr>
          <w:lang w:val="ru-RU"/>
        </w:rPr>
        <w:t>инимают</w:t>
      </w:r>
      <w:r>
        <w:rPr>
          <w:lang w:val="ru-RU"/>
        </w:rPr>
        <w:t>ся</w:t>
      </w:r>
      <w:r w:rsidRPr="00F36B37">
        <w:rPr>
          <w:lang w:val="ru-RU"/>
        </w:rPr>
        <w:t xml:space="preserve"> </w:t>
      </w:r>
      <w:r>
        <w:rPr>
          <w:lang w:val="ru-RU"/>
        </w:rPr>
        <w:t>администрациями сельских поселений Тбилисского</w:t>
      </w:r>
      <w:r w:rsidRPr="00F36B37">
        <w:rPr>
          <w:lang w:val="ru-RU"/>
        </w:rPr>
        <w:t xml:space="preserve"> района в соответствии с картами градостроительного зонирования, иными нормативными правовыми актами органов местного самоуправления, нормативными правовыми актами Краснодарского края, </w:t>
      </w:r>
      <w:r>
        <w:rPr>
          <w:lang w:val="ru-RU"/>
        </w:rPr>
        <w:t>федеральным законодательством.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3.2. </w:t>
      </w:r>
      <w:proofErr w:type="gramStart"/>
      <w:r w:rsidRPr="00F36B37">
        <w:rPr>
          <w:lang w:val="ru-RU"/>
        </w:rPr>
        <w:t>К местам</w:t>
      </w:r>
      <w:r>
        <w:rPr>
          <w:lang w:val="ru-RU"/>
        </w:rPr>
        <w:t xml:space="preserve"> (зонам)</w:t>
      </w:r>
      <w:r w:rsidRPr="00F36B37">
        <w:rPr>
          <w:lang w:val="ru-RU"/>
        </w:rPr>
        <w:t xml:space="preserve"> массового отдыха следует относить территории, выделенные в документах территориального планирования, правовых актах органов местного самоуправления для организации курортных зон,  домов отдыха, баз отдыха, организованного отдыха населения, в том числе организованного отдыха детей и их оздоровления (пляжи, парки, спортивные базы и их сооружения на открытом воздухе и т.д.), прилегающие к </w:t>
      </w:r>
      <w:r>
        <w:rPr>
          <w:lang w:val="ru-RU"/>
        </w:rPr>
        <w:t xml:space="preserve">водным объектам или их частям. </w:t>
      </w:r>
      <w:proofErr w:type="gramEnd"/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D04E33">
        <w:rPr>
          <w:lang w:val="ru-RU"/>
        </w:rPr>
        <w:t>3.3.</w:t>
      </w:r>
      <w:r>
        <w:rPr>
          <w:lang w:val="ru-RU"/>
        </w:rPr>
        <w:t xml:space="preserve"> </w:t>
      </w:r>
      <w:r w:rsidRPr="00F36B37">
        <w:rPr>
          <w:lang w:val="ru-RU"/>
        </w:rPr>
        <w:t xml:space="preserve"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  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3.4. </w:t>
      </w:r>
      <w:r w:rsidRPr="00F36B37">
        <w:rPr>
          <w:lang w:val="ru-RU"/>
        </w:rPr>
        <w:t>Зоны рекреации должны быть обеспечены (оснащены):</w:t>
      </w:r>
    </w:p>
    <w:p w:rsidR="000F7D16" w:rsidRDefault="000F7D16" w:rsidP="004A0A37">
      <w:pPr>
        <w:widowControl w:val="0"/>
        <w:tabs>
          <w:tab w:val="left" w:pos="709"/>
        </w:tabs>
        <w:suppressAutoHyphens/>
        <w:spacing w:after="2" w:line="255" w:lineRule="auto"/>
        <w:ind w:left="0" w:right="-1" w:firstLine="709"/>
        <w:rPr>
          <w:lang w:val="ru-RU"/>
        </w:rPr>
      </w:pPr>
      <w:r w:rsidRPr="00F36B37">
        <w:rPr>
          <w:lang w:val="ru-RU"/>
        </w:rPr>
        <w:t>питьевой водой в соответствие требова</w:t>
      </w:r>
      <w:r>
        <w:rPr>
          <w:lang w:val="ru-RU"/>
        </w:rPr>
        <w:t>ниям государственных стандартов</w:t>
      </w:r>
      <w:r w:rsidRPr="00F36B37">
        <w:rPr>
          <w:lang w:val="ru-RU"/>
        </w:rPr>
        <w:t xml:space="preserve"> </w:t>
      </w:r>
      <w:r>
        <w:rPr>
          <w:lang w:val="ru-RU"/>
        </w:rPr>
        <w:t xml:space="preserve">Российской Федерации «ГОСТ 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 xml:space="preserve"> 51232-98» и </w:t>
      </w:r>
      <w:r w:rsidRPr="00F36B37">
        <w:rPr>
          <w:lang w:val="ru-RU"/>
        </w:rPr>
        <w:t xml:space="preserve">санитарно-эпидемиологическим требованиям;  </w:t>
      </w:r>
    </w:p>
    <w:p w:rsidR="000F7D16" w:rsidRDefault="000F7D16" w:rsidP="004A0A37">
      <w:pPr>
        <w:widowControl w:val="0"/>
        <w:suppressAutoHyphens/>
        <w:spacing w:after="2" w:line="255" w:lineRule="auto"/>
        <w:ind w:left="0" w:right="-1" w:firstLine="709"/>
        <w:rPr>
          <w:lang w:val="ru-RU"/>
        </w:rPr>
      </w:pPr>
      <w:r>
        <w:rPr>
          <w:lang w:val="ru-RU"/>
        </w:rPr>
        <w:t xml:space="preserve">туалетом, в котором должно быть предусмотрено </w:t>
      </w:r>
      <w:proofErr w:type="spellStart"/>
      <w:r w:rsidRPr="005A48E2">
        <w:rPr>
          <w:lang w:val="ru-RU"/>
        </w:rPr>
        <w:t>канализование</w:t>
      </w:r>
      <w:proofErr w:type="spellEnd"/>
      <w:r>
        <w:rPr>
          <w:lang w:val="ru-RU"/>
        </w:rPr>
        <w:t xml:space="preserve">, обеспечивающее наличие </w:t>
      </w:r>
      <w:r w:rsidRPr="00F36B37">
        <w:rPr>
          <w:lang w:val="ru-RU"/>
        </w:rPr>
        <w:t xml:space="preserve">системы центральной канализации или локальных очистных сооружений (при отсутствии возможности подключения к централизованным сетям), допускаются </w:t>
      </w:r>
      <w:proofErr w:type="spellStart"/>
      <w:r w:rsidRPr="00F36B37">
        <w:rPr>
          <w:lang w:val="ru-RU"/>
        </w:rPr>
        <w:t>неканализованные</w:t>
      </w:r>
      <w:proofErr w:type="spellEnd"/>
      <w:r w:rsidRPr="00F36B37">
        <w:rPr>
          <w:lang w:val="ru-RU"/>
        </w:rPr>
        <w:t xml:space="preserve"> уборные (</w:t>
      </w:r>
      <w:proofErr w:type="spellStart"/>
      <w:proofErr w:type="gramStart"/>
      <w:r w:rsidRPr="00F36B37">
        <w:rPr>
          <w:lang w:val="ru-RU"/>
        </w:rPr>
        <w:t>люф</w:t>
      </w:r>
      <w:r>
        <w:rPr>
          <w:lang w:val="ru-RU"/>
        </w:rPr>
        <w:t>т-клозеты</w:t>
      </w:r>
      <w:proofErr w:type="spellEnd"/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биотуалеты</w:t>
      </w:r>
      <w:proofErr w:type="spellEnd"/>
      <w:r>
        <w:rPr>
          <w:lang w:val="ru-RU"/>
        </w:rPr>
        <w:t xml:space="preserve"> и т.п.);</w:t>
      </w:r>
    </w:p>
    <w:p w:rsidR="000F7D16" w:rsidRDefault="000F7D16" w:rsidP="004A0A37">
      <w:pPr>
        <w:widowControl w:val="0"/>
        <w:suppressAutoHyphens/>
        <w:spacing w:after="2" w:line="255" w:lineRule="auto"/>
        <w:ind w:left="0" w:right="-1" w:firstLine="709"/>
        <w:rPr>
          <w:color w:val="auto"/>
          <w:lang w:val="ru-RU"/>
        </w:rPr>
      </w:pPr>
      <w:r w:rsidRPr="00545392">
        <w:rPr>
          <w:color w:val="auto"/>
          <w:lang w:val="ru-RU"/>
        </w:rPr>
        <w:t>душевой установкой с подачей питьевой воды (п.2.7 ГОСТ 17.1.5.02-80);</w:t>
      </w:r>
    </w:p>
    <w:p w:rsidR="000F7D16" w:rsidRPr="008625F3" w:rsidRDefault="000F7D16" w:rsidP="004A0A37">
      <w:pPr>
        <w:widowControl w:val="0"/>
        <w:suppressAutoHyphens/>
        <w:spacing w:after="2" w:line="255" w:lineRule="auto"/>
        <w:ind w:left="0" w:right="-1" w:firstLine="709"/>
        <w:rPr>
          <w:color w:val="auto"/>
          <w:lang w:val="ru-RU"/>
        </w:rPr>
      </w:pPr>
      <w:r w:rsidRPr="008625F3">
        <w:rPr>
          <w:color w:val="auto"/>
          <w:lang w:val="ru-RU"/>
        </w:rPr>
        <w:t>площадками для размещения мусорных контейнеров;</w:t>
      </w:r>
    </w:p>
    <w:p w:rsidR="000F7D16" w:rsidRPr="008625F3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>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 (пункт 2.10 раздела 2 ГОСТ 17.1.5.02-80);</w:t>
      </w:r>
    </w:p>
    <w:p w:rsidR="000F7D16" w:rsidRPr="008625F3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</w:t>
      </w:r>
      <w:r w:rsidR="00331969">
        <w:rPr>
          <w:szCs w:val="28"/>
          <w:lang w:val="ru-RU" w:eastAsia="ru-RU"/>
        </w:rPr>
        <w:t xml:space="preserve">            </w:t>
      </w:r>
      <w:r w:rsidRPr="008625F3">
        <w:rPr>
          <w:szCs w:val="28"/>
          <w:lang w:val="ru-RU" w:eastAsia="ru-RU"/>
        </w:rPr>
        <w:t xml:space="preserve"> не менее 100 м, вместимостью свыше 100 автомашин - не менее 200 м;</w:t>
      </w:r>
    </w:p>
    <w:p w:rsidR="000F7D16" w:rsidRPr="008625F3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>санитарно-защитные разрывы от зоны рекреации до открытых автостоянок должны быть озеленены (пункт 2.11 раздела 2 ГОСТ 17.1.5.02-80);</w:t>
      </w:r>
    </w:p>
    <w:p w:rsidR="000F7D16" w:rsidRPr="008625F3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 xml:space="preserve">не допускается размещение пунктов проката маломерных судов (кроме спасательных), </w:t>
      </w:r>
      <w:proofErr w:type="spellStart"/>
      <w:r w:rsidRPr="008625F3">
        <w:rPr>
          <w:szCs w:val="28"/>
          <w:lang w:val="ru-RU" w:eastAsia="ru-RU"/>
        </w:rPr>
        <w:t>немоторных</w:t>
      </w:r>
      <w:proofErr w:type="spellEnd"/>
      <w:r w:rsidRPr="008625F3">
        <w:rPr>
          <w:szCs w:val="28"/>
          <w:lang w:val="ru-RU" w:eastAsia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объектах;</w:t>
      </w:r>
    </w:p>
    <w:p w:rsidR="000F7D16" w:rsidRPr="008625F3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 xml:space="preserve">на пляжах запрещается размещение в зоне купания пунктов проката </w:t>
      </w:r>
      <w:r w:rsidRPr="008625F3">
        <w:rPr>
          <w:szCs w:val="28"/>
          <w:lang w:val="ru-RU" w:eastAsia="ru-RU"/>
        </w:rPr>
        <w:lastRenderedPageBreak/>
        <w:t xml:space="preserve">маломерных судов, </w:t>
      </w:r>
      <w:proofErr w:type="spellStart"/>
      <w:r w:rsidRPr="008625F3">
        <w:rPr>
          <w:szCs w:val="28"/>
          <w:lang w:val="ru-RU" w:eastAsia="ru-RU"/>
        </w:rPr>
        <w:t>немоторных</w:t>
      </w:r>
      <w:proofErr w:type="spellEnd"/>
      <w:r w:rsidRPr="008625F3">
        <w:rPr>
          <w:szCs w:val="28"/>
          <w:lang w:val="ru-RU" w:eastAsia="ru-RU"/>
        </w:rPr>
        <w:t xml:space="preserve"> (гребных) и других плавательных средств;</w:t>
      </w:r>
    </w:p>
    <w:p w:rsidR="000F7D16" w:rsidRDefault="000F7D16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  <w:r w:rsidRPr="008625F3">
        <w:rPr>
          <w:szCs w:val="28"/>
          <w:lang w:val="ru-RU" w:eastAsia="ru-RU"/>
        </w:rPr>
        <w:t xml:space="preserve">на пляжах запрещается спуск в воду и движение маломерных судов, </w:t>
      </w:r>
      <w:proofErr w:type="spellStart"/>
      <w:r w:rsidRPr="008625F3">
        <w:rPr>
          <w:szCs w:val="28"/>
          <w:lang w:val="ru-RU" w:eastAsia="ru-RU"/>
        </w:rPr>
        <w:t>немоторных</w:t>
      </w:r>
      <w:proofErr w:type="spellEnd"/>
      <w:r w:rsidRPr="008625F3">
        <w:rPr>
          <w:szCs w:val="28"/>
          <w:lang w:val="ru-RU" w:eastAsia="ru-RU"/>
        </w:rPr>
        <w:t xml:space="preserve"> (гребных) и других плавательных сре</w:t>
      </w:r>
      <w:proofErr w:type="gramStart"/>
      <w:r w:rsidRPr="008625F3">
        <w:rPr>
          <w:szCs w:val="28"/>
          <w:lang w:val="ru-RU" w:eastAsia="ru-RU"/>
        </w:rPr>
        <w:t>дств в з</w:t>
      </w:r>
      <w:proofErr w:type="gramEnd"/>
      <w:r w:rsidRPr="008625F3">
        <w:rPr>
          <w:szCs w:val="28"/>
          <w:lang w:val="ru-RU" w:eastAsia="ru-RU"/>
        </w:rPr>
        <w:t>оне купания (за исключением спасательных судов).</w:t>
      </w:r>
    </w:p>
    <w:p w:rsidR="002F754F" w:rsidRPr="00D53D57" w:rsidRDefault="002F754F" w:rsidP="004A0A37">
      <w:pPr>
        <w:widowControl w:val="0"/>
        <w:suppressAutoHyphens/>
        <w:autoSpaceDE w:val="0"/>
        <w:autoSpaceDN w:val="0"/>
        <w:spacing w:line="240" w:lineRule="auto"/>
        <w:ind w:left="0" w:right="-1" w:firstLine="709"/>
        <w:rPr>
          <w:szCs w:val="28"/>
          <w:lang w:val="ru-RU" w:eastAsia="ru-RU"/>
        </w:rPr>
      </w:pPr>
    </w:p>
    <w:p w:rsidR="000F7D16" w:rsidRPr="00F36B37" w:rsidRDefault="000F7D16" w:rsidP="002F754F">
      <w:pPr>
        <w:widowControl w:val="0"/>
        <w:suppressAutoHyphens/>
        <w:spacing w:after="0" w:line="259" w:lineRule="auto"/>
        <w:ind w:left="0" w:right="-1" w:firstLine="0"/>
        <w:jc w:val="center"/>
        <w:rPr>
          <w:lang w:val="ru-RU"/>
        </w:rPr>
      </w:pPr>
      <w:r>
        <w:rPr>
          <w:b/>
          <w:lang w:val="ru-RU"/>
        </w:rPr>
        <w:t xml:space="preserve">4. </w:t>
      </w:r>
      <w:r w:rsidRPr="00F36B37">
        <w:rPr>
          <w:b/>
          <w:lang w:val="ru-RU"/>
        </w:rPr>
        <w:t>Требования к срокам открытия и закрытия купального сезона</w:t>
      </w:r>
    </w:p>
    <w:p w:rsidR="000F7D16" w:rsidRPr="00F36B37" w:rsidRDefault="000F7D16" w:rsidP="004A0A37">
      <w:pPr>
        <w:widowControl w:val="0"/>
        <w:suppressAutoHyphens/>
        <w:spacing w:after="0" w:line="259" w:lineRule="auto"/>
        <w:ind w:left="0" w:right="-1" w:firstLine="709"/>
        <w:jc w:val="left"/>
        <w:rPr>
          <w:lang w:val="ru-RU"/>
        </w:rPr>
      </w:pPr>
      <w:r w:rsidRPr="00F36B37">
        <w:rPr>
          <w:lang w:val="ru-RU"/>
        </w:rPr>
        <w:t xml:space="preserve">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С наступлением летнего периода, при повышении температуры воздуха  в дневное время выше 18</w:t>
      </w:r>
      <w:proofErr w:type="gramStart"/>
      <w:r w:rsidRPr="00F36B37">
        <w:rPr>
          <w:lang w:val="ru-RU"/>
        </w:rPr>
        <w:t>°С</w:t>
      </w:r>
      <w:proofErr w:type="gramEnd"/>
      <w:r w:rsidRPr="00F36B37">
        <w:rPr>
          <w:lang w:val="ru-RU"/>
        </w:rPr>
        <w:t xml:space="preserve"> и установлении комфортной температуры воды  в зоне рекреации водных объектов, сроки открытия и закрытия купального сезона определяются нормативным правовым актом </w:t>
      </w:r>
      <w:r w:rsidRPr="00AE6E23">
        <w:rPr>
          <w:lang w:val="ru-RU"/>
        </w:rPr>
        <w:t>администрации</w:t>
      </w:r>
      <w:r>
        <w:rPr>
          <w:lang w:val="ru-RU"/>
        </w:rPr>
        <w:t xml:space="preserve"> сельских поселений Тбилисского района</w:t>
      </w:r>
      <w:r w:rsidRPr="00AE6E23">
        <w:rPr>
          <w:lang w:val="ru-RU"/>
        </w:rPr>
        <w:t>.</w:t>
      </w:r>
    </w:p>
    <w:p w:rsidR="000F7D16" w:rsidRPr="00F36B37" w:rsidRDefault="000F7D16" w:rsidP="004A0A37">
      <w:pPr>
        <w:widowControl w:val="0"/>
        <w:suppressAutoHyphens/>
        <w:spacing w:after="10" w:line="259" w:lineRule="auto"/>
        <w:ind w:left="0" w:right="-1" w:firstLine="709"/>
        <w:jc w:val="left"/>
        <w:rPr>
          <w:lang w:val="ru-RU"/>
        </w:rPr>
      </w:pPr>
    </w:p>
    <w:p w:rsidR="002F754F" w:rsidRPr="002F754F" w:rsidRDefault="000F7D16" w:rsidP="002F754F">
      <w:pPr>
        <w:pStyle w:val="a9"/>
        <w:ind w:left="0"/>
        <w:jc w:val="center"/>
        <w:rPr>
          <w:b/>
          <w:lang w:val="ru-RU"/>
        </w:rPr>
      </w:pPr>
      <w:r w:rsidRPr="002F754F">
        <w:rPr>
          <w:b/>
          <w:lang w:val="ru-RU"/>
        </w:rPr>
        <w:t>5. Порядок проведения мероприятий, связанных с использованием</w:t>
      </w:r>
    </w:p>
    <w:p w:rsidR="000F7D16" w:rsidRPr="002F754F" w:rsidRDefault="000F7D16" w:rsidP="002F754F">
      <w:pPr>
        <w:pStyle w:val="a9"/>
        <w:ind w:left="0"/>
        <w:jc w:val="center"/>
        <w:rPr>
          <w:b/>
          <w:lang w:val="ru-RU"/>
        </w:rPr>
      </w:pPr>
      <w:r w:rsidRPr="002F754F">
        <w:rPr>
          <w:b/>
          <w:lang w:val="ru-RU"/>
        </w:rPr>
        <w:t>водных объектов или их частей для рекреационных целей</w:t>
      </w:r>
    </w:p>
    <w:p w:rsidR="002F754F" w:rsidRPr="00F36B37" w:rsidRDefault="002F754F" w:rsidP="002F754F">
      <w:pPr>
        <w:pStyle w:val="a9"/>
        <w:ind w:left="0"/>
        <w:jc w:val="center"/>
        <w:rPr>
          <w:lang w:val="ru-RU"/>
        </w:rPr>
      </w:pP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5.1. </w:t>
      </w:r>
      <w:r w:rsidRPr="00F36B37">
        <w:rPr>
          <w:lang w:val="ru-RU"/>
        </w:rPr>
        <w:t>В соответствии с требованиями пунктов 1, 3 статьи 18 Федерального закона от 30 марта 1999 г. № 52-ФЗ «О санитарно-эпидемиологическом благополучии населения»: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proofErr w:type="gramStart"/>
      <w:r w:rsidRPr="00F36B37">
        <w:rPr>
          <w:lang w:val="ru-RU"/>
        </w:rPr>
        <w:t xml:space="preserve">водные объекты, используемые в целях питьевого и хозяйственно-бытового водоснабжения, а также в лечебных, оздоровительных  и рекреационных целях, в том числе водные объекты, расположенные в границах городских и сельских населенных пунктов (далее – водные объекты), не должны являться источниками биологических, химических и физических факторов вредного воздействия на человека.  </w:t>
      </w:r>
      <w:proofErr w:type="gramEnd"/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</w:t>
      </w:r>
      <w:r w:rsidR="00331969">
        <w:rPr>
          <w:lang w:val="ru-RU"/>
        </w:rPr>
        <w:t>лами.</w:t>
      </w:r>
    </w:p>
    <w:p w:rsidR="000F7D16" w:rsidRPr="00F36B37" w:rsidRDefault="000F7D16" w:rsidP="004A0A37">
      <w:pPr>
        <w:widowControl w:val="0"/>
        <w:tabs>
          <w:tab w:val="left" w:pos="851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5.2. </w:t>
      </w:r>
      <w:r w:rsidRPr="00F36B37">
        <w:rPr>
          <w:lang w:val="ru-RU"/>
        </w:rPr>
        <w:t xml:space="preserve">Использование водных объектов для рекреационных целей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 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Использование водного объекта для рекреационных целей без санитарно</w:t>
      </w:r>
      <w:r>
        <w:rPr>
          <w:lang w:val="ru-RU"/>
        </w:rPr>
        <w:t>-</w:t>
      </w:r>
      <w:r w:rsidRPr="00F36B37">
        <w:rPr>
          <w:lang w:val="ru-RU"/>
        </w:rPr>
        <w:t xml:space="preserve">эпидемиологического заключения не допускается.  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5.3. </w:t>
      </w:r>
      <w:r w:rsidRPr="00F36B37">
        <w:rPr>
          <w:lang w:val="ru-RU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</w:t>
      </w:r>
      <w:r>
        <w:rPr>
          <w:lang w:val="ru-RU"/>
        </w:rPr>
        <w:t>оорганизмов  в водные объекты.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  <w:r>
        <w:rPr>
          <w:lang w:val="ru-RU"/>
        </w:rPr>
        <w:lastRenderedPageBreak/>
        <w:t xml:space="preserve">5.4. </w:t>
      </w:r>
      <w:r w:rsidRPr="00F36B37">
        <w:rPr>
          <w:lang w:val="ru-RU"/>
        </w:rPr>
        <w:t>Органы исполнительной власти субъектов Российской Федерации, органы местного самоуправления, индивидуальные предприниматели и юридические и физические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</w:t>
      </w:r>
      <w:r>
        <w:rPr>
          <w:lang w:val="ru-RU"/>
        </w:rPr>
        <w:t xml:space="preserve"> объектов.</w:t>
      </w:r>
    </w:p>
    <w:p w:rsidR="005D167D" w:rsidRDefault="005D167D" w:rsidP="00DF0413">
      <w:pPr>
        <w:widowControl w:val="0"/>
        <w:tabs>
          <w:tab w:val="left" w:pos="709"/>
          <w:tab w:val="left" w:pos="1276"/>
        </w:tabs>
        <w:suppressAutoHyphens/>
        <w:spacing w:after="0" w:line="240" w:lineRule="auto"/>
        <w:ind w:left="0" w:right="-1" w:firstLine="709"/>
        <w:rPr>
          <w:lang w:val="ru-RU"/>
        </w:rPr>
      </w:pPr>
      <w:r>
        <w:rPr>
          <w:lang w:val="ru-RU"/>
        </w:rPr>
        <w:t xml:space="preserve">5.5. </w:t>
      </w:r>
      <w:r w:rsidR="003B0AE1">
        <w:rPr>
          <w:lang w:val="ru-RU"/>
        </w:rPr>
        <w:t>В соответствии со статьей 50 Водного кодекса Российской Федерации использование</w:t>
      </w:r>
      <w:r w:rsidR="0065228F">
        <w:rPr>
          <w:lang w:val="ru-RU"/>
        </w:rPr>
        <w:t xml:space="preserve"> водных объектов для рекреационных целей, в том числе для эксплуатации пляжа</w:t>
      </w:r>
      <w:r w:rsidR="00B7169A">
        <w:rPr>
          <w:lang w:val="ru-RU"/>
        </w:rPr>
        <w:t xml:space="preserve">, могут осуществлять водопользователи и правообладатели земельных участков, </w:t>
      </w:r>
      <w:r w:rsidR="00DF0413">
        <w:rPr>
          <w:lang w:val="ru-RU"/>
        </w:rPr>
        <w:t>расположенных в пределах береговой полосы водного объекта.</w:t>
      </w:r>
    </w:p>
    <w:p w:rsidR="000F7D16" w:rsidRDefault="005D167D" w:rsidP="004A0A37">
      <w:pPr>
        <w:widowControl w:val="0"/>
        <w:tabs>
          <w:tab w:val="left" w:pos="709"/>
        </w:tabs>
        <w:suppressAutoHyphens/>
        <w:spacing w:after="0" w:line="240" w:lineRule="auto"/>
        <w:ind w:left="0" w:right="-1" w:firstLine="709"/>
        <w:rPr>
          <w:lang w:val="ru-RU"/>
        </w:rPr>
      </w:pPr>
      <w:r>
        <w:rPr>
          <w:lang w:val="ru-RU"/>
        </w:rPr>
        <w:t>5.6</w:t>
      </w:r>
      <w:r w:rsidR="00C70A09">
        <w:rPr>
          <w:lang w:val="ru-RU"/>
        </w:rPr>
        <w:t xml:space="preserve">. </w:t>
      </w:r>
      <w:r w:rsidR="000F7D16" w:rsidRPr="00F36B37">
        <w:rPr>
          <w:lang w:val="ru-RU"/>
        </w:rPr>
        <w:t>Юридическим лицам, физическим лицам и индивидуальным предпринимателям, эксплуатирующим береговые полосы водных объектов в рекреационных целях, необходимо заблаговременно обеспечить получение  санитарно-эпидемиологического заключения о соответствии водного объекта сан</w:t>
      </w:r>
      <w:r w:rsidR="000F7D16">
        <w:rPr>
          <w:lang w:val="ru-RU"/>
        </w:rPr>
        <w:t>итарным правилам и нормативам.</w:t>
      </w:r>
    </w:p>
    <w:p w:rsidR="00AB5C01" w:rsidRDefault="005D167D" w:rsidP="004A0A37">
      <w:pPr>
        <w:pStyle w:val="a7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AB5C01">
        <w:rPr>
          <w:sz w:val="28"/>
          <w:szCs w:val="28"/>
        </w:rPr>
        <w:t xml:space="preserve">. </w:t>
      </w:r>
      <w:proofErr w:type="gramStart"/>
      <w:r w:rsidR="00AB5C01">
        <w:rPr>
          <w:sz w:val="28"/>
          <w:szCs w:val="28"/>
        </w:rPr>
        <w:t>На территории муниципального образования Тбилисский муниципальный район Краснодарского края необходимо ежегодно  организовывать «пляжный  сезон» в установленных зонах рекреации, подготовить и заключить договоры водопользования, на основании которых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предоставляются в пользование в целях: использования акватории водных объектов для эксплуатации пляжей правообладателями земельных</w:t>
      </w:r>
      <w:proofErr w:type="gramEnd"/>
      <w:r w:rsidR="00AB5C01">
        <w:rPr>
          <w:sz w:val="28"/>
          <w:szCs w:val="28"/>
        </w:rPr>
        <w:t xml:space="preserve">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0F7D16" w:rsidRPr="00F36B37" w:rsidRDefault="000F7D16" w:rsidP="004A0A37">
      <w:pPr>
        <w:widowControl w:val="0"/>
        <w:tabs>
          <w:tab w:val="left" w:pos="709"/>
        </w:tabs>
        <w:suppressAutoHyphens/>
        <w:spacing w:after="0" w:line="240" w:lineRule="auto"/>
        <w:ind w:left="0" w:right="-1" w:firstLine="709"/>
        <w:rPr>
          <w:lang w:val="ru-RU"/>
        </w:rPr>
      </w:pPr>
    </w:p>
    <w:p w:rsidR="00BE54B9" w:rsidRDefault="000F7D16" w:rsidP="00BE54B9">
      <w:pPr>
        <w:widowControl w:val="0"/>
        <w:suppressAutoHyphens/>
        <w:spacing w:after="2" w:line="243" w:lineRule="auto"/>
        <w:ind w:left="0" w:right="-1" w:firstLine="0"/>
        <w:jc w:val="center"/>
        <w:rPr>
          <w:b/>
          <w:lang w:val="ru-RU"/>
        </w:rPr>
      </w:pPr>
      <w:r>
        <w:rPr>
          <w:b/>
          <w:lang w:val="ru-RU"/>
        </w:rPr>
        <w:t xml:space="preserve">6. </w:t>
      </w:r>
      <w:r w:rsidRPr="00F36B37">
        <w:rPr>
          <w:b/>
          <w:lang w:val="ru-RU"/>
        </w:rPr>
        <w:t xml:space="preserve">Требования к определению зон купания и иных зон, </w:t>
      </w:r>
    </w:p>
    <w:p w:rsidR="000F7D16" w:rsidRPr="00F36B37" w:rsidRDefault="000F7D16" w:rsidP="00BE54B9">
      <w:pPr>
        <w:widowControl w:val="0"/>
        <w:suppressAutoHyphens/>
        <w:spacing w:after="2" w:line="243" w:lineRule="auto"/>
        <w:ind w:left="0" w:right="-1" w:firstLine="0"/>
        <w:jc w:val="center"/>
        <w:rPr>
          <w:lang w:val="ru-RU"/>
        </w:rPr>
      </w:pPr>
      <w:proofErr w:type="gramStart"/>
      <w:r w:rsidRPr="00F36B37">
        <w:rPr>
          <w:b/>
          <w:lang w:val="ru-RU"/>
        </w:rPr>
        <w:t>необходимых</w:t>
      </w:r>
      <w:proofErr w:type="gramEnd"/>
      <w:r w:rsidRPr="00F36B37">
        <w:rPr>
          <w:b/>
          <w:lang w:val="ru-RU"/>
        </w:rPr>
        <w:t xml:space="preserve"> для осуществления рекреационной деятельности</w:t>
      </w:r>
    </w:p>
    <w:p w:rsidR="000F7D16" w:rsidRPr="00F36B37" w:rsidRDefault="000F7D16" w:rsidP="004A0A37">
      <w:pPr>
        <w:widowControl w:val="0"/>
        <w:suppressAutoHyphens/>
        <w:spacing w:after="6" w:line="259" w:lineRule="auto"/>
        <w:ind w:left="0" w:right="-1" w:firstLine="709"/>
        <w:jc w:val="left"/>
        <w:rPr>
          <w:lang w:val="ru-RU"/>
        </w:rPr>
      </w:pP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6.1 </w:t>
      </w:r>
      <w:r w:rsidRPr="00F36B37">
        <w:rPr>
          <w:lang w:val="ru-RU"/>
        </w:rPr>
        <w:t xml:space="preserve">Места массового отдыха на водных объектах создаются в рекреационных зонах в соответствии с земельным, лесным, водным, градостроительным законодательством Российской Федерации. 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Места массового отдыха на водных объектах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6.2 </w:t>
      </w:r>
      <w:r w:rsidR="00BE54B9">
        <w:rPr>
          <w:lang w:val="ru-RU"/>
        </w:rPr>
        <w:t xml:space="preserve"> </w:t>
      </w:r>
      <w:r w:rsidRPr="00F36B37">
        <w:rPr>
          <w:lang w:val="ru-RU"/>
        </w:rPr>
        <w:t xml:space="preserve">Объекты инфраструктуры мест массового отдыха на водных объектах,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стандартов, сводов правил и методических рекомендаций. Услуги, оказываемые в местах отдыха, должны соответствовать </w:t>
      </w:r>
      <w:r w:rsidRPr="00F36B37">
        <w:rPr>
          <w:lang w:val="ru-RU"/>
        </w:rPr>
        <w:lastRenderedPageBreak/>
        <w:t xml:space="preserve">требованиям национальных стандартов. Места массового отдыха на водных объектах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F36B37">
        <w:rPr>
          <w:lang w:val="ru-RU"/>
        </w:rPr>
        <w:t>эксплуатанта</w:t>
      </w:r>
      <w:proofErr w:type="spellEnd"/>
      <w:r w:rsidRPr="00F36B37">
        <w:rPr>
          <w:lang w:val="ru-RU"/>
        </w:rPr>
        <w:t xml:space="preserve">. В местах массового отдыха на водных объектах устанавливают режимы работы, правила и требования по эксплуатации, а также состав, дислокацию и зону ответственности спасательных и медицинских постов. Места отдыха могут создаваться на землях или земельных участках, находящихся в государственной или муниципальной собственности, и на землях, государственная собственность на которые не разграничена, на одном или нескольких земельных участках и акваторий водных объектов. Зона рекреации водного объекта должна иметь достаточную рекреационную емкость для безопасного и комфортного использования. </w:t>
      </w:r>
    </w:p>
    <w:p w:rsidR="000F7D16" w:rsidRDefault="000F7D16" w:rsidP="004A0A37">
      <w:pPr>
        <w:widowControl w:val="0"/>
        <w:tabs>
          <w:tab w:val="left" w:pos="709"/>
        </w:tabs>
        <w:suppressAutoHyphens/>
        <w:ind w:left="0" w:right="-1" w:firstLine="709"/>
        <w:rPr>
          <w:lang w:val="ru-RU"/>
        </w:rPr>
      </w:pPr>
    </w:p>
    <w:p w:rsidR="000F7D16" w:rsidRPr="00DF4FAD" w:rsidRDefault="000F7D16" w:rsidP="00BE54B9">
      <w:pPr>
        <w:widowControl w:val="0"/>
        <w:suppressAutoHyphens/>
        <w:spacing w:after="0" w:line="259" w:lineRule="auto"/>
        <w:ind w:left="0" w:right="-1" w:firstLine="0"/>
        <w:jc w:val="center"/>
        <w:rPr>
          <w:lang w:val="ru-RU"/>
        </w:rPr>
      </w:pPr>
      <w:r>
        <w:rPr>
          <w:b/>
          <w:lang w:val="ru-RU"/>
        </w:rPr>
        <w:t xml:space="preserve">7. </w:t>
      </w:r>
      <w:r w:rsidRPr="00DF4FAD">
        <w:rPr>
          <w:b/>
          <w:lang w:val="ru-RU"/>
        </w:rPr>
        <w:t>Требования к охране водных объектов</w:t>
      </w:r>
    </w:p>
    <w:p w:rsidR="000F7D16" w:rsidRPr="00DF4FAD" w:rsidRDefault="000F7D16" w:rsidP="004A0A37">
      <w:pPr>
        <w:widowControl w:val="0"/>
        <w:suppressAutoHyphens/>
        <w:spacing w:after="0" w:line="259" w:lineRule="auto"/>
        <w:ind w:left="0" w:right="-1" w:firstLine="709"/>
        <w:jc w:val="left"/>
        <w:rPr>
          <w:lang w:val="ru-RU"/>
        </w:rPr>
      </w:pP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7.1. </w:t>
      </w:r>
      <w:r w:rsidRPr="00F36B37">
        <w:rPr>
          <w:lang w:val="ru-RU"/>
        </w:rPr>
        <w:t xml:space="preserve">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Границы акватории водного объекта, предоставленного в пользование для указанных целей, определяются в соответствии с Порядком, установленным Прави</w:t>
      </w:r>
      <w:r>
        <w:rPr>
          <w:lang w:val="ru-RU"/>
        </w:rPr>
        <w:t>тельством Российской Федерации.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7.2. </w:t>
      </w:r>
      <w:r w:rsidRPr="00F36B37">
        <w:rPr>
          <w:lang w:val="ru-RU"/>
        </w:rPr>
        <w:t>Юридические лица, физические лица и индивидуальные предприниматели при использовании водных об</w:t>
      </w:r>
      <w:r>
        <w:rPr>
          <w:lang w:val="ru-RU"/>
        </w:rPr>
        <w:t>ъектов для рекреационных целей: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а) 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людей; 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proofErr w:type="gramStart"/>
      <w:r w:rsidRPr="00F36B37">
        <w:rPr>
          <w:lang w:val="ru-RU"/>
        </w:rPr>
        <w:t>б) 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 за использованием и охраной водных объектов, действующих  в пределах предоставленных</w:t>
      </w:r>
      <w:proofErr w:type="gramEnd"/>
      <w:r w:rsidRPr="00F36B37">
        <w:rPr>
          <w:lang w:val="ru-RU"/>
        </w:rPr>
        <w:t xml:space="preserve"> им полномочий;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в) руководствуются законодательством Российской Федерации, в том числе об особо охраняемых природных территориях, о санитарно</w:t>
      </w:r>
      <w:r>
        <w:rPr>
          <w:lang w:val="ru-RU"/>
        </w:rPr>
        <w:t>-</w:t>
      </w:r>
      <w:r w:rsidRPr="00F36B37">
        <w:rPr>
          <w:lang w:val="ru-RU"/>
        </w:rPr>
        <w:t xml:space="preserve">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</w:t>
      </w:r>
      <w:r w:rsidRPr="00F36B37">
        <w:rPr>
          <w:lang w:val="ru-RU"/>
        </w:rPr>
        <w:lastRenderedPageBreak/>
        <w:t xml:space="preserve">охраны для водных объектов: </w:t>
      </w:r>
    </w:p>
    <w:p w:rsidR="000F7D16" w:rsidRPr="00F36B37" w:rsidRDefault="008077B9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- </w:t>
      </w:r>
      <w:proofErr w:type="gramStart"/>
      <w:r w:rsidR="000F7D16" w:rsidRPr="00F36B37">
        <w:rPr>
          <w:lang w:val="ru-RU"/>
        </w:rPr>
        <w:t>отнесенных</w:t>
      </w:r>
      <w:proofErr w:type="gramEnd"/>
      <w:r w:rsidR="000F7D16" w:rsidRPr="00F36B37">
        <w:rPr>
          <w:lang w:val="ru-RU"/>
        </w:rPr>
        <w:t xml:space="preserve"> к особо охраняемым водным объектам; </w:t>
      </w:r>
    </w:p>
    <w:p w:rsidR="000F7D16" w:rsidRDefault="008077B9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- </w:t>
      </w:r>
      <w:r w:rsidR="000F7D16" w:rsidRPr="00F36B37">
        <w:rPr>
          <w:lang w:val="ru-RU"/>
        </w:rPr>
        <w:t>входящих в состав особо охраняемых природных территорий;</w:t>
      </w:r>
    </w:p>
    <w:p w:rsidR="000F7D16" w:rsidRDefault="008077B9" w:rsidP="004A0A37">
      <w:pPr>
        <w:widowControl w:val="0"/>
        <w:suppressAutoHyphens/>
        <w:ind w:left="708" w:right="-1" w:firstLine="1"/>
        <w:rPr>
          <w:lang w:val="ru-RU"/>
        </w:rPr>
      </w:pPr>
      <w:r>
        <w:rPr>
          <w:lang w:val="ru-RU"/>
        </w:rPr>
        <w:t xml:space="preserve">- </w:t>
      </w:r>
      <w:r w:rsidR="000F7D16" w:rsidRPr="00F36B37">
        <w:rPr>
          <w:lang w:val="ru-RU"/>
        </w:rPr>
        <w:t>р</w:t>
      </w:r>
      <w:r w:rsidR="000F7D16">
        <w:rPr>
          <w:lang w:val="ru-RU"/>
        </w:rPr>
        <w:t xml:space="preserve">асположенных в границах зон, округов санитарной </w:t>
      </w:r>
      <w:r w:rsidR="000F7D16" w:rsidRPr="00F36B37">
        <w:rPr>
          <w:lang w:val="ru-RU"/>
        </w:rPr>
        <w:t>охраны водных</w:t>
      </w:r>
      <w:r w:rsidR="000F7D16">
        <w:rPr>
          <w:lang w:val="ru-RU"/>
        </w:rPr>
        <w:t xml:space="preserve"> </w:t>
      </w:r>
      <w:r w:rsidR="000F7D16" w:rsidRPr="00F36B37">
        <w:rPr>
          <w:lang w:val="ru-RU"/>
        </w:rPr>
        <w:t xml:space="preserve">объектов - источников питьевого водоснабжения; </w:t>
      </w:r>
    </w:p>
    <w:p w:rsidR="006F74BE" w:rsidRDefault="008077B9" w:rsidP="004A0A37">
      <w:pPr>
        <w:widowControl w:val="0"/>
        <w:suppressAutoHyphens/>
        <w:ind w:left="1416" w:right="-1" w:hanging="707"/>
        <w:rPr>
          <w:color w:val="auto"/>
          <w:lang w:val="ru-RU"/>
        </w:rPr>
      </w:pPr>
      <w:r>
        <w:rPr>
          <w:lang w:val="ru-RU"/>
        </w:rPr>
        <w:t>-</w:t>
      </w:r>
      <w:r w:rsidR="007F4B56">
        <w:rPr>
          <w:lang w:val="ru-RU"/>
        </w:rPr>
        <w:t xml:space="preserve"> </w:t>
      </w:r>
      <w:r w:rsidR="000F7D16" w:rsidRPr="00F36B37">
        <w:rPr>
          <w:lang w:val="ru-RU"/>
        </w:rPr>
        <w:t>расположенных в границ</w:t>
      </w:r>
      <w:r w:rsidR="000F7D16">
        <w:rPr>
          <w:lang w:val="ru-RU"/>
        </w:rPr>
        <w:t xml:space="preserve">ах </w:t>
      </w:r>
      <w:proofErr w:type="spellStart"/>
      <w:r w:rsidR="000F7D16">
        <w:rPr>
          <w:lang w:val="ru-RU"/>
        </w:rPr>
        <w:t>рыбохозяйственных</w:t>
      </w:r>
      <w:proofErr w:type="spellEnd"/>
      <w:r w:rsidR="000F7D16">
        <w:rPr>
          <w:lang w:val="ru-RU"/>
        </w:rPr>
        <w:t xml:space="preserve"> </w:t>
      </w:r>
      <w:r w:rsidR="000F7D16" w:rsidRPr="00603670">
        <w:rPr>
          <w:color w:val="auto"/>
          <w:lang w:val="ru-RU"/>
        </w:rPr>
        <w:t>заповедных зон</w:t>
      </w:r>
      <w:r w:rsidR="003A4818">
        <w:rPr>
          <w:color w:val="auto"/>
          <w:lang w:val="ru-RU"/>
        </w:rPr>
        <w:t>;</w:t>
      </w:r>
    </w:p>
    <w:p w:rsidR="000F7D16" w:rsidRPr="006F74BE" w:rsidRDefault="006F74BE" w:rsidP="004A0A37">
      <w:pPr>
        <w:widowControl w:val="0"/>
        <w:suppressAutoHyphens/>
        <w:ind w:left="1416" w:right="-1" w:hanging="707"/>
        <w:rPr>
          <w:color w:val="auto"/>
          <w:lang w:val="ru-RU"/>
        </w:rPr>
      </w:pPr>
      <w:r>
        <w:rPr>
          <w:color w:val="auto"/>
          <w:lang w:val="ru-RU"/>
        </w:rPr>
        <w:t xml:space="preserve">- </w:t>
      </w:r>
      <w:proofErr w:type="gramStart"/>
      <w:r w:rsidR="000F7D16" w:rsidRPr="006F74BE">
        <w:rPr>
          <w:color w:val="auto"/>
          <w:lang w:val="ru-RU"/>
        </w:rPr>
        <w:t>содержащих</w:t>
      </w:r>
      <w:proofErr w:type="gramEnd"/>
      <w:r w:rsidR="000F7D16" w:rsidRPr="006F74BE">
        <w:rPr>
          <w:color w:val="auto"/>
          <w:lang w:val="ru-RU"/>
        </w:rPr>
        <w:t xml:space="preserve"> природные лечебные ресурсы;</w:t>
      </w:r>
    </w:p>
    <w:p w:rsidR="000F7D16" w:rsidRPr="00F36B37" w:rsidRDefault="00C00006" w:rsidP="004A0A37">
      <w:pPr>
        <w:widowControl w:val="0"/>
        <w:suppressAutoHyphens/>
        <w:ind w:left="708" w:right="-1" w:firstLine="1"/>
        <w:rPr>
          <w:lang w:val="ru-RU"/>
        </w:rPr>
      </w:pPr>
      <w:r>
        <w:rPr>
          <w:lang w:val="ru-RU"/>
        </w:rPr>
        <w:t xml:space="preserve">- </w:t>
      </w:r>
      <w:r w:rsidR="000F7D16" w:rsidRPr="00F36B37">
        <w:rPr>
          <w:lang w:val="ru-RU"/>
        </w:rPr>
        <w:t>расположенных на территории лечебно-оздоровительной местности или курорта в границах зон округа их санитарной охраны;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>г) принимают меры по охране используемых водных объектов, предотвращению их загрязнения и засорения, в том числе вследствие аварий 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0F7D16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proofErr w:type="spellStart"/>
      <w:r>
        <w:rPr>
          <w:lang w:val="ru-RU"/>
        </w:rPr>
        <w:t>д</w:t>
      </w:r>
      <w:proofErr w:type="spellEnd"/>
      <w:r>
        <w:rPr>
          <w:lang w:val="ru-RU"/>
        </w:rPr>
        <w:t xml:space="preserve">) соблюдают иные требования, установленные </w:t>
      </w:r>
      <w:r w:rsidRPr="00F36B37">
        <w:rPr>
          <w:lang w:val="ru-RU"/>
        </w:rPr>
        <w:t xml:space="preserve">водным законодательством и законодательством в области охраны окружающей  среды.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>7.</w:t>
      </w:r>
      <w:r w:rsidRPr="00F36B37">
        <w:rPr>
          <w:lang w:val="ru-RU"/>
        </w:rPr>
        <w:t>3. При использовании водных объектов для рек</w:t>
      </w:r>
      <w:r w:rsidR="00C330C9">
        <w:rPr>
          <w:lang w:val="ru-RU"/>
        </w:rPr>
        <w:t>реационных целей запрещаются:</w:t>
      </w:r>
    </w:p>
    <w:p w:rsidR="000F7D16" w:rsidRPr="00F36B37" w:rsidRDefault="000F7D16" w:rsidP="004A0A37">
      <w:pPr>
        <w:widowControl w:val="0"/>
        <w:suppressAutoHyphens/>
        <w:spacing w:after="0" w:line="265" w:lineRule="auto"/>
        <w:ind w:left="0" w:right="-1" w:firstLine="709"/>
        <w:rPr>
          <w:lang w:val="ru-RU"/>
        </w:rPr>
      </w:pPr>
      <w:r w:rsidRPr="00F36B37">
        <w:rPr>
          <w:lang w:val="ru-RU"/>
        </w:rPr>
        <w:t>а) сброс в водные объекты и захоронение в них отходов производства и потребления, в том числе выведенных из эксплуатации судов и иных плавучих сре</w:t>
      </w:r>
      <w:r w:rsidR="00C330C9">
        <w:rPr>
          <w:lang w:val="ru-RU"/>
        </w:rPr>
        <w:t>дств (их частей и механизмов);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б) захоронение в водных объектах ядерных материалов, радиоактивных </w:t>
      </w:r>
      <w:r w:rsidR="00FC033F">
        <w:rPr>
          <w:lang w:val="ru-RU"/>
        </w:rPr>
        <w:t>веществ;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в) сброс в водные объекты сточных вод, содержание в которых радиоактивных веществ, пестицидов, </w:t>
      </w:r>
      <w:proofErr w:type="spellStart"/>
      <w:r w:rsidRPr="00F36B37">
        <w:rPr>
          <w:lang w:val="ru-RU"/>
        </w:rPr>
        <w:t>агрохимикатов</w:t>
      </w:r>
      <w:proofErr w:type="spellEnd"/>
      <w:r w:rsidRPr="00F36B37">
        <w:rPr>
          <w:lang w:val="ru-RU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г)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F36B37">
        <w:rPr>
          <w:lang w:val="ru-RU"/>
        </w:rPr>
        <w:t>водоохранной</w:t>
      </w:r>
      <w:proofErr w:type="spellEnd"/>
      <w:r w:rsidRPr="00F36B37">
        <w:rPr>
          <w:lang w:val="ru-RU"/>
        </w:rPr>
        <w:t xml:space="preserve"> зоне водного объекта. 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 w:rsidRPr="00F36B37">
        <w:rPr>
          <w:lang w:val="ru-RU"/>
        </w:rPr>
        <w:t xml:space="preserve"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 с Водным кодексом Российской Федерации. </w:t>
      </w:r>
    </w:p>
    <w:p w:rsidR="000F7D16" w:rsidRPr="00F36B37" w:rsidRDefault="000F7D16" w:rsidP="004A0A37">
      <w:pPr>
        <w:widowControl w:val="0"/>
        <w:suppressAutoHyphens/>
        <w:spacing w:after="10" w:line="259" w:lineRule="auto"/>
        <w:ind w:left="0" w:right="-1" w:firstLine="709"/>
        <w:jc w:val="left"/>
        <w:rPr>
          <w:lang w:val="ru-RU"/>
        </w:rPr>
      </w:pPr>
      <w:r w:rsidRPr="00F36B37">
        <w:rPr>
          <w:lang w:val="ru-RU"/>
        </w:rPr>
        <w:t xml:space="preserve"> </w:t>
      </w:r>
    </w:p>
    <w:p w:rsidR="00BE54B9" w:rsidRDefault="000F7D16" w:rsidP="00BE54B9">
      <w:pPr>
        <w:widowControl w:val="0"/>
        <w:suppressAutoHyphens/>
        <w:spacing w:after="2" w:line="243" w:lineRule="auto"/>
        <w:ind w:left="0" w:right="-1" w:firstLine="0"/>
        <w:jc w:val="center"/>
        <w:rPr>
          <w:b/>
          <w:lang w:val="ru-RU"/>
        </w:rPr>
      </w:pPr>
      <w:r>
        <w:rPr>
          <w:b/>
          <w:lang w:val="ru-RU"/>
        </w:rPr>
        <w:t xml:space="preserve">8. </w:t>
      </w:r>
      <w:r w:rsidRPr="00F36B37">
        <w:rPr>
          <w:b/>
          <w:lang w:val="ru-RU"/>
        </w:rPr>
        <w:t xml:space="preserve">Иные требования, необходимые для использования и охраны </w:t>
      </w:r>
    </w:p>
    <w:p w:rsidR="000F7D16" w:rsidRPr="00F36B37" w:rsidRDefault="000F7D16" w:rsidP="00BE54B9">
      <w:pPr>
        <w:widowControl w:val="0"/>
        <w:suppressAutoHyphens/>
        <w:spacing w:after="2" w:line="243" w:lineRule="auto"/>
        <w:ind w:left="0" w:right="-1" w:firstLine="0"/>
        <w:jc w:val="center"/>
        <w:rPr>
          <w:lang w:val="ru-RU"/>
        </w:rPr>
      </w:pPr>
      <w:r w:rsidRPr="00F36B37">
        <w:rPr>
          <w:b/>
          <w:lang w:val="ru-RU"/>
        </w:rPr>
        <w:t>водных объектов или их частей для рекреационных целей</w:t>
      </w:r>
    </w:p>
    <w:p w:rsidR="000F7D16" w:rsidRPr="00F36B37" w:rsidRDefault="000F7D16" w:rsidP="004A0A37">
      <w:pPr>
        <w:widowControl w:val="0"/>
        <w:suppressAutoHyphens/>
        <w:spacing w:after="6" w:line="259" w:lineRule="auto"/>
        <w:ind w:left="0" w:right="-1" w:firstLine="709"/>
        <w:jc w:val="left"/>
        <w:rPr>
          <w:lang w:val="ru-RU"/>
        </w:rPr>
      </w:pP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8.1. </w:t>
      </w:r>
      <w:r w:rsidRPr="00F36B37">
        <w:rPr>
          <w:lang w:val="ru-RU"/>
        </w:rPr>
        <w:t xml:space="preserve">Водопользователь, осуществляющий пользование водным объектом </w:t>
      </w:r>
      <w:r w:rsidRPr="00F36B37">
        <w:rPr>
          <w:lang w:val="ru-RU"/>
        </w:rPr>
        <w:lastRenderedPageBreak/>
        <w:t>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явлений, в соответствии с Водным кодексом Российской Федерации и другими нормативными правовыми ак</w:t>
      </w:r>
      <w:r>
        <w:rPr>
          <w:lang w:val="ru-RU"/>
        </w:rPr>
        <w:t>тами.</w:t>
      </w:r>
    </w:p>
    <w:p w:rsidR="000F7D16" w:rsidRPr="00F36B37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8.2. </w:t>
      </w:r>
      <w:r w:rsidRPr="00F36B37">
        <w:rPr>
          <w:lang w:val="ru-RU"/>
        </w:rPr>
        <w:t xml:space="preserve"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  </w:t>
      </w:r>
    </w:p>
    <w:p w:rsidR="00A049A0" w:rsidRDefault="000F7D16" w:rsidP="004A0A37">
      <w:pPr>
        <w:widowControl w:val="0"/>
        <w:suppressAutoHyphens/>
        <w:ind w:left="0" w:right="-1" w:firstLine="709"/>
        <w:rPr>
          <w:lang w:val="ru-RU"/>
        </w:rPr>
      </w:pPr>
      <w:r>
        <w:rPr>
          <w:lang w:val="ru-RU"/>
        </w:rPr>
        <w:t xml:space="preserve">8.3. </w:t>
      </w:r>
      <w:proofErr w:type="gramStart"/>
      <w:r w:rsidRPr="00F36B37">
        <w:rPr>
          <w:lang w:val="ru-RU"/>
        </w:rPr>
        <w:t xml:space="preserve">Установление границ </w:t>
      </w:r>
      <w:proofErr w:type="spellStart"/>
      <w:r w:rsidRPr="00F36B37">
        <w:rPr>
          <w:lang w:val="ru-RU"/>
        </w:rPr>
        <w:t>водоохранных</w:t>
      </w:r>
      <w:proofErr w:type="spellEnd"/>
      <w:r w:rsidRPr="00F36B37">
        <w:rPr>
          <w:lang w:val="ru-RU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 и спорта, организации отдыха и укрепления здоровья граждан, в том числе организации отдыха детей и их оздоровления), осуществляется в </w:t>
      </w:r>
      <w:r w:rsidR="00FC033F" w:rsidRPr="00F36B37">
        <w:rPr>
          <w:lang w:val="ru-RU"/>
        </w:rPr>
        <w:t>порядке,</w:t>
      </w:r>
      <w:r w:rsidRPr="00F36B37">
        <w:rPr>
          <w:lang w:val="ru-RU"/>
        </w:rPr>
        <w:t xml:space="preserve"> установленном Правительством Российской Федераци</w:t>
      </w:r>
      <w:r>
        <w:rPr>
          <w:lang w:val="ru-RU"/>
        </w:rPr>
        <w:t>и</w:t>
      </w:r>
      <w:r w:rsidRPr="00F36B37">
        <w:rPr>
          <w:lang w:val="ru-RU"/>
        </w:rPr>
        <w:t>.</w:t>
      </w:r>
      <w:proofErr w:type="gramEnd"/>
    </w:p>
    <w:p w:rsidR="00D71DD5" w:rsidRDefault="00D71DD5" w:rsidP="004A0A37">
      <w:pPr>
        <w:widowControl w:val="0"/>
        <w:suppressAutoHyphens/>
        <w:ind w:left="0" w:right="-1" w:firstLine="709"/>
        <w:rPr>
          <w:lang w:val="ru-RU"/>
        </w:rPr>
      </w:pPr>
    </w:p>
    <w:p w:rsidR="006F74BE" w:rsidRDefault="006F74BE" w:rsidP="004A0A37">
      <w:pPr>
        <w:widowControl w:val="0"/>
        <w:suppressAutoHyphens/>
        <w:ind w:left="0" w:right="-1" w:firstLine="709"/>
        <w:rPr>
          <w:lang w:val="ru-RU"/>
        </w:rPr>
      </w:pPr>
    </w:p>
    <w:p w:rsidR="00BE54B9" w:rsidRDefault="00BE54B9" w:rsidP="004A0A37">
      <w:pPr>
        <w:widowControl w:val="0"/>
        <w:suppressAutoHyphens/>
        <w:ind w:left="0" w:right="-1" w:firstLine="709"/>
        <w:rPr>
          <w:lang w:val="ru-RU"/>
        </w:rPr>
      </w:pPr>
    </w:p>
    <w:p w:rsidR="002D06E7" w:rsidRDefault="002D06E7" w:rsidP="004A0A37">
      <w:pPr>
        <w:snapToGrid w:val="0"/>
        <w:ind w:left="0" w:right="-1"/>
        <w:rPr>
          <w:rFonts w:eastAsia="Calibri"/>
          <w:szCs w:val="28"/>
          <w:lang w:val="ru-RU"/>
        </w:rPr>
      </w:pPr>
      <w:r w:rsidRPr="00D71DD5">
        <w:rPr>
          <w:rFonts w:eastAsia="Calibri"/>
          <w:szCs w:val="28"/>
          <w:lang w:val="ru-RU"/>
        </w:rPr>
        <w:t xml:space="preserve">Заместитель главы </w:t>
      </w:r>
      <w:proofErr w:type="gramStart"/>
      <w:r w:rsidRPr="00D71DD5">
        <w:rPr>
          <w:rFonts w:eastAsia="Calibri"/>
          <w:szCs w:val="28"/>
          <w:lang w:val="ru-RU"/>
        </w:rPr>
        <w:t>муниципального</w:t>
      </w:r>
      <w:proofErr w:type="gramEnd"/>
    </w:p>
    <w:p w:rsidR="002D06E7" w:rsidRPr="00D71DD5" w:rsidRDefault="002D06E7" w:rsidP="004A0A37">
      <w:pPr>
        <w:snapToGrid w:val="0"/>
        <w:ind w:left="0" w:right="-1"/>
        <w:rPr>
          <w:rFonts w:eastAsia="Calibri"/>
          <w:szCs w:val="28"/>
          <w:lang w:val="ru-RU"/>
        </w:rPr>
      </w:pPr>
      <w:r w:rsidRPr="00D71DD5">
        <w:rPr>
          <w:rFonts w:eastAsia="Calibri"/>
          <w:szCs w:val="28"/>
          <w:lang w:val="ru-RU"/>
        </w:rPr>
        <w:t>образования Тбилисский район</w:t>
      </w:r>
      <w:r>
        <w:rPr>
          <w:rFonts w:eastAsia="Calibri"/>
          <w:szCs w:val="28"/>
          <w:lang w:val="ru-RU"/>
        </w:rPr>
        <w:t>,</w:t>
      </w:r>
    </w:p>
    <w:p w:rsidR="00D71DD5" w:rsidRPr="002D06E7" w:rsidRDefault="002D06E7" w:rsidP="004A0A37">
      <w:pPr>
        <w:widowControl w:val="0"/>
        <w:suppressAutoHyphens/>
        <w:ind w:left="0" w:right="-1" w:firstLine="0"/>
        <w:rPr>
          <w:lang w:val="ru-RU"/>
        </w:rPr>
      </w:pPr>
      <w:r w:rsidRPr="002D06E7">
        <w:rPr>
          <w:rFonts w:eastAsia="Calibri"/>
          <w:szCs w:val="28"/>
          <w:lang w:val="ru-RU"/>
        </w:rPr>
        <w:t>начальник отдела сельского хозяйства</w:t>
      </w:r>
      <w:r>
        <w:rPr>
          <w:rFonts w:eastAsia="Calibri"/>
          <w:szCs w:val="28"/>
          <w:lang w:val="ru-RU"/>
        </w:rPr>
        <w:t xml:space="preserve">                                                     </w:t>
      </w:r>
      <w:r w:rsidRPr="002D06E7">
        <w:rPr>
          <w:rFonts w:eastAsia="Calibri"/>
          <w:szCs w:val="28"/>
          <w:lang w:val="ru-RU"/>
        </w:rPr>
        <w:t>В.А. Гусев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8"/>
        <w:gridCol w:w="4829"/>
      </w:tblGrid>
      <w:tr w:rsidR="00D71DD5" w:rsidRPr="005D167D" w:rsidTr="009068A3">
        <w:tc>
          <w:tcPr>
            <w:tcW w:w="4968" w:type="dxa"/>
          </w:tcPr>
          <w:p w:rsidR="00D71DD5" w:rsidRPr="002D06E7" w:rsidRDefault="00D71DD5" w:rsidP="004A0A37">
            <w:pPr>
              <w:snapToGrid w:val="0"/>
              <w:ind w:right="-1"/>
              <w:rPr>
                <w:szCs w:val="28"/>
                <w:lang w:val="ru-RU" w:eastAsia="ar-SA"/>
              </w:rPr>
            </w:pPr>
          </w:p>
        </w:tc>
        <w:tc>
          <w:tcPr>
            <w:tcW w:w="4829" w:type="dxa"/>
            <w:vAlign w:val="bottom"/>
          </w:tcPr>
          <w:p w:rsidR="00D71DD5" w:rsidRPr="002D06E7" w:rsidRDefault="00D71DD5" w:rsidP="004A0A37">
            <w:pPr>
              <w:ind w:left="2443" w:right="-1"/>
              <w:jc w:val="right"/>
              <w:rPr>
                <w:szCs w:val="28"/>
                <w:lang w:val="ru-RU" w:eastAsia="ar-SA"/>
              </w:rPr>
            </w:pPr>
          </w:p>
        </w:tc>
      </w:tr>
    </w:tbl>
    <w:p w:rsidR="00D71DD5" w:rsidRPr="000F7D16" w:rsidRDefault="00D71DD5" w:rsidP="004A0A37">
      <w:pPr>
        <w:widowControl w:val="0"/>
        <w:suppressAutoHyphens/>
        <w:ind w:left="0" w:right="-1" w:firstLine="0"/>
        <w:rPr>
          <w:lang w:val="ru-RU"/>
        </w:rPr>
      </w:pPr>
    </w:p>
    <w:sectPr w:rsidR="00D71DD5" w:rsidRPr="000F7D16" w:rsidSect="00F23A10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DD" w:rsidRDefault="009B00DD" w:rsidP="00C330C9">
      <w:pPr>
        <w:spacing w:after="0" w:line="240" w:lineRule="auto"/>
      </w:pPr>
      <w:r>
        <w:separator/>
      </w:r>
    </w:p>
  </w:endnote>
  <w:endnote w:type="continuationSeparator" w:id="0">
    <w:p w:rsidR="009B00DD" w:rsidRDefault="009B00DD" w:rsidP="00C33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DD" w:rsidRDefault="009B00DD" w:rsidP="00C330C9">
      <w:pPr>
        <w:spacing w:after="0" w:line="240" w:lineRule="auto"/>
      </w:pPr>
      <w:r>
        <w:separator/>
      </w:r>
    </w:p>
  </w:footnote>
  <w:footnote w:type="continuationSeparator" w:id="0">
    <w:p w:rsidR="009B00DD" w:rsidRDefault="009B00DD" w:rsidP="00C33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BB7" w:rsidRPr="00215393" w:rsidRDefault="009B00DD" w:rsidP="00215393">
    <w:pPr>
      <w:spacing w:after="160" w:line="259" w:lineRule="auto"/>
      <w:ind w:left="0" w:firstLine="0"/>
      <w:jc w:val="center"/>
      <w:rPr>
        <w:sz w:val="24"/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66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17E81" w:rsidRPr="00C17E81" w:rsidRDefault="00F8035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17E81">
          <w:rPr>
            <w:rFonts w:ascii="Times New Roman" w:hAnsi="Times New Roman"/>
            <w:sz w:val="24"/>
            <w:szCs w:val="24"/>
          </w:rPr>
          <w:fldChar w:fldCharType="begin"/>
        </w:r>
        <w:r w:rsidR="00C17E81" w:rsidRPr="00C17E8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17E81">
          <w:rPr>
            <w:rFonts w:ascii="Times New Roman" w:hAnsi="Times New Roman"/>
            <w:sz w:val="24"/>
            <w:szCs w:val="24"/>
          </w:rPr>
          <w:fldChar w:fldCharType="separate"/>
        </w:r>
        <w:r w:rsidR="002B42B6">
          <w:rPr>
            <w:rFonts w:ascii="Times New Roman" w:hAnsi="Times New Roman"/>
            <w:noProof/>
            <w:sz w:val="24"/>
            <w:szCs w:val="24"/>
          </w:rPr>
          <w:t>10</w:t>
        </w:r>
        <w:r w:rsidRPr="00C17E8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A1BB7" w:rsidRPr="00C17E81" w:rsidRDefault="009B00DD">
    <w:pPr>
      <w:spacing w:after="160" w:line="259" w:lineRule="auto"/>
      <w:ind w:left="0" w:firstLine="0"/>
      <w:jc w:val="lef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BB7" w:rsidRDefault="009B00DD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E29E0"/>
    <w:multiLevelType w:val="multilevel"/>
    <w:tmpl w:val="41E2CA24"/>
    <w:lvl w:ilvl="0">
      <w:start w:val="1"/>
      <w:numFmt w:val="decimal"/>
      <w:lvlText w:val="%1."/>
      <w:lvlJc w:val="left"/>
      <w:pPr>
        <w:ind w:left="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D16"/>
    <w:rsid w:val="0007014F"/>
    <w:rsid w:val="0009571F"/>
    <w:rsid w:val="000E2F55"/>
    <w:rsid w:val="000F7D16"/>
    <w:rsid w:val="00143670"/>
    <w:rsid w:val="0017134F"/>
    <w:rsid w:val="00233F44"/>
    <w:rsid w:val="002B42B6"/>
    <w:rsid w:val="002D06E7"/>
    <w:rsid w:val="002F754F"/>
    <w:rsid w:val="0032309A"/>
    <w:rsid w:val="00331969"/>
    <w:rsid w:val="00337C70"/>
    <w:rsid w:val="00383B22"/>
    <w:rsid w:val="003A4818"/>
    <w:rsid w:val="003B0AE1"/>
    <w:rsid w:val="00403226"/>
    <w:rsid w:val="00430733"/>
    <w:rsid w:val="00432702"/>
    <w:rsid w:val="00452849"/>
    <w:rsid w:val="004A0A37"/>
    <w:rsid w:val="004A734F"/>
    <w:rsid w:val="004C5E9A"/>
    <w:rsid w:val="004E2D97"/>
    <w:rsid w:val="00516CBD"/>
    <w:rsid w:val="00561056"/>
    <w:rsid w:val="005B6E42"/>
    <w:rsid w:val="005D167D"/>
    <w:rsid w:val="0065228F"/>
    <w:rsid w:val="006C602A"/>
    <w:rsid w:val="006F74BE"/>
    <w:rsid w:val="0072130C"/>
    <w:rsid w:val="00724E1D"/>
    <w:rsid w:val="0073469C"/>
    <w:rsid w:val="00745F7C"/>
    <w:rsid w:val="00786735"/>
    <w:rsid w:val="007F4B56"/>
    <w:rsid w:val="008077B9"/>
    <w:rsid w:val="00825331"/>
    <w:rsid w:val="00902CE3"/>
    <w:rsid w:val="009B00DD"/>
    <w:rsid w:val="00A54E84"/>
    <w:rsid w:val="00AB5C01"/>
    <w:rsid w:val="00B06B93"/>
    <w:rsid w:val="00B7169A"/>
    <w:rsid w:val="00B85F16"/>
    <w:rsid w:val="00B96AC1"/>
    <w:rsid w:val="00BB6928"/>
    <w:rsid w:val="00BD14D8"/>
    <w:rsid w:val="00BE54B9"/>
    <w:rsid w:val="00BF2AEB"/>
    <w:rsid w:val="00C00006"/>
    <w:rsid w:val="00C17E81"/>
    <w:rsid w:val="00C25DB8"/>
    <w:rsid w:val="00C330C9"/>
    <w:rsid w:val="00C54E15"/>
    <w:rsid w:val="00C67A8E"/>
    <w:rsid w:val="00C70A09"/>
    <w:rsid w:val="00CF72D6"/>
    <w:rsid w:val="00D71DD5"/>
    <w:rsid w:val="00DE17C0"/>
    <w:rsid w:val="00DF0413"/>
    <w:rsid w:val="00E40D9E"/>
    <w:rsid w:val="00ED69C1"/>
    <w:rsid w:val="00F23A10"/>
    <w:rsid w:val="00F364FD"/>
    <w:rsid w:val="00F53E91"/>
    <w:rsid w:val="00F80351"/>
    <w:rsid w:val="00FC033F"/>
    <w:rsid w:val="00FD1C85"/>
    <w:rsid w:val="00FD33E8"/>
    <w:rsid w:val="00FF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16"/>
    <w:pPr>
      <w:spacing w:after="3" w:line="249" w:lineRule="auto"/>
      <w:ind w:left="2435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D16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="Calibri" w:hAnsi="Calibri"/>
      <w:color w:val="auto"/>
      <w:sz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0F7D16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33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30C9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7">
    <w:name w:val="Normal (Web)"/>
    <w:basedOn w:val="a"/>
    <w:uiPriority w:val="99"/>
    <w:semiHidden/>
    <w:unhideWhenUsed/>
    <w:rsid w:val="00AB5C01"/>
    <w:pPr>
      <w:widowControl w:val="0"/>
      <w:suppressAutoHyphens/>
      <w:spacing w:before="100" w:beforeAutospacing="1" w:after="100" w:afterAutospacing="1" w:line="240" w:lineRule="auto"/>
      <w:ind w:left="0" w:firstLine="0"/>
      <w:jc w:val="left"/>
    </w:pPr>
    <w:rPr>
      <w:color w:val="auto"/>
      <w:kern w:val="2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D71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F754F"/>
    <w:pPr>
      <w:spacing w:after="0" w:line="240" w:lineRule="auto"/>
      <w:ind w:left="2435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4070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2025-11-19T06:47:00Z</cp:lastPrinted>
  <dcterms:created xsi:type="dcterms:W3CDTF">2025-11-17T13:53:00Z</dcterms:created>
  <dcterms:modified xsi:type="dcterms:W3CDTF">2025-11-19T06:48:00Z</dcterms:modified>
</cp:coreProperties>
</file>